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1E0" w:firstRow="1" w:lastRow="1" w:firstColumn="1" w:lastColumn="1" w:noHBand="0" w:noVBand="0"/>
      </w:tblPr>
      <w:tblGrid>
        <w:gridCol w:w="3926"/>
        <w:gridCol w:w="5604"/>
      </w:tblGrid>
      <w:tr w:rsidR="00DC2401" w:rsidRPr="00DF4C73" w:rsidTr="00652B2A">
        <w:trPr>
          <w:trHeight w:val="1276"/>
        </w:trPr>
        <w:tc>
          <w:tcPr>
            <w:tcW w:w="3969" w:type="dxa"/>
          </w:tcPr>
          <w:p w:rsidR="00DC2401" w:rsidRPr="004D3F96" w:rsidRDefault="00DC2401" w:rsidP="00F14306">
            <w:pPr>
              <w:pStyle w:val="BodyText"/>
              <w:jc w:val="center"/>
              <w:rPr>
                <w:rFonts w:ascii="Times New Roman" w:hAnsi="Times New Roman"/>
                <w:sz w:val="26"/>
                <w:szCs w:val="26"/>
              </w:rPr>
            </w:pPr>
            <w:bookmarkStart w:id="0" w:name="_GoBack"/>
            <w:bookmarkEnd w:id="0"/>
            <w:r w:rsidRPr="004D3F96">
              <w:rPr>
                <w:rFonts w:ascii="Times New Roman" w:hAnsi="Times New Roman"/>
                <w:sz w:val="26"/>
                <w:szCs w:val="26"/>
              </w:rPr>
              <w:t xml:space="preserve">UBND TỈNH ĐẮK LẮK </w:t>
            </w:r>
          </w:p>
          <w:p w:rsidR="00DC2401" w:rsidRPr="004D3F96" w:rsidRDefault="00DC2401" w:rsidP="00F14306">
            <w:pPr>
              <w:pStyle w:val="BodyText"/>
              <w:jc w:val="center"/>
              <w:rPr>
                <w:rFonts w:ascii="Times New Roman" w:hAnsi="Times New Roman"/>
                <w:b/>
                <w:bCs/>
                <w:sz w:val="26"/>
                <w:szCs w:val="26"/>
                <w:lang w:val="pt-BR"/>
              </w:rPr>
            </w:pPr>
            <w:r w:rsidRPr="004D3F96">
              <w:rPr>
                <w:rFonts w:ascii="Times New Roman" w:hAnsi="Times New Roman"/>
                <w:b/>
                <w:sz w:val="26"/>
                <w:szCs w:val="26"/>
              </w:rPr>
              <w:t xml:space="preserve">SỞ GIÁO DỤC VÀ ĐÀO TẠO                  </w:t>
            </w:r>
          </w:p>
          <w:p w:rsidR="00DC2401" w:rsidRPr="004D3F96" w:rsidRDefault="00DC2401" w:rsidP="00F14306">
            <w:pPr>
              <w:pStyle w:val="BodyText"/>
              <w:jc w:val="center"/>
              <w:rPr>
                <w:rFonts w:ascii="Times New Roman" w:hAnsi="Times New Roman"/>
                <w:sz w:val="26"/>
                <w:szCs w:val="26"/>
                <w:lang w:val="pt-BR"/>
              </w:rPr>
            </w:pPr>
            <w:r>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01BB5E5D" wp14:editId="0C1FD614">
                      <wp:simplePos x="0" y="0"/>
                      <wp:positionH relativeFrom="column">
                        <wp:posOffset>561975</wp:posOffset>
                      </wp:positionH>
                      <wp:positionV relativeFrom="paragraph">
                        <wp:posOffset>29845</wp:posOffset>
                      </wp:positionV>
                      <wp:extent cx="1123950" cy="0"/>
                      <wp:effectExtent l="9525" t="10795" r="9525" b="825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DB7D0"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2.35pt" to="132.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wDMFA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"/>
                  </w:pict>
                </mc:Fallback>
              </mc:AlternateContent>
            </w:r>
          </w:p>
          <w:p w:rsidR="00DC2401" w:rsidRDefault="00DC2401" w:rsidP="00DC2401">
            <w:pPr>
              <w:pStyle w:val="BodyText"/>
              <w:jc w:val="center"/>
              <w:rPr>
                <w:rFonts w:ascii="Times New Roman" w:hAnsi="Times New Roman"/>
                <w:bCs/>
                <w:sz w:val="26"/>
                <w:szCs w:val="26"/>
                <w:lang w:val="pt-BR"/>
              </w:rPr>
            </w:pPr>
            <w:r w:rsidRPr="004D3F96">
              <w:rPr>
                <w:rFonts w:ascii="Times New Roman" w:hAnsi="Times New Roman"/>
                <w:bCs/>
                <w:sz w:val="26"/>
                <w:szCs w:val="26"/>
                <w:lang w:val="pt-BR"/>
              </w:rPr>
              <w:t>Số:</w:t>
            </w:r>
            <w:r w:rsidR="00553932">
              <w:rPr>
                <w:rFonts w:ascii="Times New Roman" w:hAnsi="Times New Roman"/>
                <w:bCs/>
                <w:sz w:val="26"/>
                <w:szCs w:val="26"/>
                <w:lang w:val="pt-BR"/>
              </w:rPr>
              <w:t xml:space="preserve"> </w:t>
            </w:r>
            <w:r w:rsidR="00553932">
              <w:rPr>
                <w:rFonts w:ascii="Times New Roman" w:hAnsi="Times New Roman"/>
                <w:bCs/>
                <w:sz w:val="26"/>
                <w:szCs w:val="26"/>
              </w:rPr>
              <w:t>79</w:t>
            </w:r>
            <w:r w:rsidRPr="004D3F96">
              <w:rPr>
                <w:rFonts w:ascii="Times New Roman" w:hAnsi="Times New Roman"/>
                <w:bCs/>
                <w:sz w:val="26"/>
                <w:szCs w:val="26"/>
                <w:lang w:val="pt-BR"/>
              </w:rPr>
              <w:t>/SGDĐT-GDTrH</w:t>
            </w:r>
          </w:p>
          <w:p w:rsidR="00DF4C73" w:rsidRPr="00DF4C73" w:rsidRDefault="00DF4C73" w:rsidP="00296AA8">
            <w:pPr>
              <w:pStyle w:val="BodyText"/>
              <w:jc w:val="center"/>
              <w:rPr>
                <w:rFonts w:ascii="Times New Roman" w:hAnsi="Times New Roman"/>
                <w:bCs/>
                <w:szCs w:val="24"/>
                <w:lang w:val="vi-VN"/>
              </w:rPr>
            </w:pPr>
          </w:p>
        </w:tc>
        <w:tc>
          <w:tcPr>
            <w:tcW w:w="5683" w:type="dxa"/>
          </w:tcPr>
          <w:p w:rsidR="00DC2401" w:rsidRPr="004D3F96" w:rsidRDefault="00DC2401" w:rsidP="00F14306">
            <w:pPr>
              <w:pStyle w:val="BodyText"/>
              <w:jc w:val="center"/>
              <w:rPr>
                <w:rFonts w:ascii="Times New Roman" w:hAnsi="Times New Roman"/>
                <w:b/>
                <w:bCs/>
                <w:sz w:val="26"/>
                <w:szCs w:val="26"/>
                <w:lang w:val="pt-BR"/>
              </w:rPr>
            </w:pPr>
            <w:r w:rsidRPr="004D3F96">
              <w:rPr>
                <w:rFonts w:ascii="Times New Roman" w:hAnsi="Times New Roman"/>
                <w:b/>
                <w:bCs/>
                <w:sz w:val="26"/>
                <w:szCs w:val="26"/>
                <w:lang w:val="pt-BR"/>
              </w:rPr>
              <w:t>CỘNG HOÀ XÃ HỘI CHỦ NGHĨA VIỆT NAM</w:t>
            </w:r>
          </w:p>
          <w:p w:rsidR="00DC2401" w:rsidRPr="004D3F96" w:rsidRDefault="00DC2401" w:rsidP="00F14306">
            <w:pPr>
              <w:pStyle w:val="BodyText"/>
              <w:jc w:val="center"/>
              <w:rPr>
                <w:rFonts w:ascii="Times New Roman" w:hAnsi="Times New Roman"/>
                <w:b/>
                <w:bCs/>
                <w:sz w:val="26"/>
                <w:szCs w:val="26"/>
                <w:lang w:val="pt-BR"/>
              </w:rPr>
            </w:pPr>
            <w:r w:rsidRPr="004D3F96">
              <w:rPr>
                <w:rFonts w:ascii="Times New Roman" w:hAnsi="Times New Roman"/>
                <w:b/>
                <w:bCs/>
                <w:sz w:val="26"/>
                <w:szCs w:val="26"/>
                <w:lang w:val="pt-BR"/>
              </w:rPr>
              <w:t>Độc lập - Tự do - Hạnh phúc</w:t>
            </w:r>
          </w:p>
          <w:p w:rsidR="00DC2401" w:rsidRPr="004D3F96" w:rsidRDefault="00DC2401" w:rsidP="00F14306">
            <w:pPr>
              <w:pStyle w:val="BodyText"/>
              <w:jc w:val="center"/>
              <w:rPr>
                <w:rFonts w:ascii="Times New Roman" w:hAnsi="Times New Roman"/>
                <w:sz w:val="26"/>
                <w:szCs w:val="26"/>
                <w:lang w:val="pt-BR"/>
              </w:rPr>
            </w:pPr>
            <w:r>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3C646AE6" wp14:editId="7365DBC6">
                      <wp:simplePos x="0" y="0"/>
                      <wp:positionH relativeFrom="column">
                        <wp:posOffset>712470</wp:posOffset>
                      </wp:positionH>
                      <wp:positionV relativeFrom="paragraph">
                        <wp:posOffset>17145</wp:posOffset>
                      </wp:positionV>
                      <wp:extent cx="2028825" cy="0"/>
                      <wp:effectExtent l="7620" t="7620" r="11430" b="1143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9FF76"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1.35pt" to="215.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0OvEQIAACk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"/>
                  </w:pict>
                </mc:Fallback>
              </mc:AlternateContent>
            </w:r>
          </w:p>
          <w:p w:rsidR="00DC2401" w:rsidRPr="004D3F96" w:rsidRDefault="00553932" w:rsidP="00553932">
            <w:pPr>
              <w:pStyle w:val="BodyText"/>
              <w:jc w:val="center"/>
              <w:rPr>
                <w:rFonts w:ascii="Times New Roman" w:hAnsi="Times New Roman"/>
                <w:b/>
                <w:bCs/>
                <w:sz w:val="26"/>
                <w:szCs w:val="26"/>
                <w:lang w:val="pt-BR"/>
              </w:rPr>
            </w:pPr>
            <w:r>
              <w:rPr>
                <w:rFonts w:ascii="Times New Roman" w:hAnsi="Times New Roman"/>
                <w:i/>
                <w:iCs/>
                <w:sz w:val="26"/>
                <w:szCs w:val="26"/>
                <w:lang w:val="pt-BR"/>
              </w:rPr>
              <w:t xml:space="preserve">Đắk Lắk, ngày 21 </w:t>
            </w:r>
            <w:r w:rsidR="00DC2401" w:rsidRPr="004D3F96">
              <w:rPr>
                <w:rFonts w:ascii="Times New Roman" w:hAnsi="Times New Roman"/>
                <w:i/>
                <w:iCs/>
                <w:sz w:val="26"/>
                <w:szCs w:val="26"/>
                <w:lang w:val="pt-BR"/>
              </w:rPr>
              <w:t xml:space="preserve">tháng </w:t>
            </w:r>
            <w:r w:rsidR="00DC2401">
              <w:rPr>
                <w:rFonts w:ascii="Times New Roman" w:hAnsi="Times New Roman"/>
                <w:i/>
                <w:iCs/>
                <w:sz w:val="26"/>
                <w:szCs w:val="26"/>
                <w:lang w:val="pt-BR"/>
              </w:rPr>
              <w:t>1</w:t>
            </w:r>
            <w:r w:rsidR="007C1654">
              <w:rPr>
                <w:rFonts w:ascii="Times New Roman" w:hAnsi="Times New Roman"/>
                <w:i/>
                <w:iCs/>
                <w:sz w:val="26"/>
                <w:szCs w:val="26"/>
                <w:lang w:val="pt-BR"/>
              </w:rPr>
              <w:t>1</w:t>
            </w:r>
            <w:r w:rsidR="00DC2401" w:rsidRPr="004D3F96">
              <w:rPr>
                <w:rFonts w:ascii="Times New Roman" w:hAnsi="Times New Roman"/>
                <w:i/>
                <w:iCs/>
                <w:sz w:val="26"/>
                <w:szCs w:val="26"/>
                <w:lang w:val="pt-BR"/>
              </w:rPr>
              <w:t xml:space="preserve">  năm 201</w:t>
            </w:r>
            <w:r w:rsidR="00DC2401">
              <w:rPr>
                <w:rFonts w:ascii="Times New Roman" w:hAnsi="Times New Roman"/>
                <w:i/>
                <w:iCs/>
                <w:sz w:val="26"/>
                <w:szCs w:val="26"/>
                <w:lang w:val="pt-BR"/>
              </w:rPr>
              <w:t>8</w:t>
            </w:r>
          </w:p>
        </w:tc>
      </w:tr>
    </w:tbl>
    <w:p w:rsidR="007C66DF" w:rsidRPr="00D43693" w:rsidRDefault="007C66DF">
      <w:pPr>
        <w:rPr>
          <w:lang w:val="pt-BR"/>
        </w:rPr>
      </w:pPr>
    </w:p>
    <w:p w:rsidR="00DC2401" w:rsidRPr="00D43693" w:rsidRDefault="00DC2401">
      <w:pPr>
        <w:rPr>
          <w:lang w:val="pt-BR"/>
        </w:rPr>
      </w:pPr>
    </w:p>
    <w:p w:rsidR="00E70E49" w:rsidRPr="009D76E8" w:rsidRDefault="005C345E" w:rsidP="00942038">
      <w:pPr>
        <w:spacing w:before="120"/>
        <w:ind w:firstLine="720"/>
        <w:jc w:val="center"/>
        <w:rPr>
          <w:b/>
          <w:spacing w:val="-4"/>
          <w:sz w:val="30"/>
          <w:szCs w:val="30"/>
          <w:lang w:val="pt-BR"/>
        </w:rPr>
      </w:pPr>
      <w:r w:rsidRPr="009D76E8">
        <w:rPr>
          <w:b/>
          <w:spacing w:val="-4"/>
          <w:sz w:val="30"/>
          <w:szCs w:val="30"/>
          <w:lang w:val="pt-BR"/>
        </w:rPr>
        <w:t>KẾ HOẠCH</w:t>
      </w:r>
    </w:p>
    <w:p w:rsidR="005C345E" w:rsidRPr="00E70E49" w:rsidRDefault="00E70E49" w:rsidP="00942038">
      <w:pPr>
        <w:spacing w:before="120"/>
        <w:ind w:firstLine="720"/>
        <w:jc w:val="center"/>
        <w:rPr>
          <w:b/>
          <w:spacing w:val="-4"/>
          <w:sz w:val="28"/>
          <w:lang w:val="pt-BR"/>
        </w:rPr>
      </w:pPr>
      <w:r w:rsidRPr="00E70E49">
        <w:rPr>
          <w:b/>
          <w:spacing w:val="-4"/>
          <w:sz w:val="28"/>
          <w:lang w:val="pt-BR"/>
        </w:rPr>
        <w:t>Tổ chức hoạt động trải nghiệm sáng tạo trong các trường trung học</w:t>
      </w:r>
    </w:p>
    <w:p w:rsidR="00B71D2A" w:rsidRDefault="00B71D2A" w:rsidP="00942038">
      <w:pPr>
        <w:spacing w:before="120"/>
        <w:ind w:firstLine="720"/>
        <w:jc w:val="both"/>
        <w:rPr>
          <w:color w:val="FF0000"/>
          <w:sz w:val="28"/>
          <w:szCs w:val="28"/>
          <w:lang w:val="pt-BR"/>
        </w:rPr>
      </w:pPr>
    </w:p>
    <w:p w:rsidR="00B71D2A" w:rsidRPr="00D8249D" w:rsidRDefault="00B71D2A" w:rsidP="00781974">
      <w:pPr>
        <w:spacing w:before="120"/>
        <w:ind w:firstLine="720"/>
        <w:jc w:val="both"/>
        <w:rPr>
          <w:sz w:val="28"/>
          <w:szCs w:val="28"/>
        </w:rPr>
      </w:pPr>
      <w:r w:rsidRPr="00D8249D">
        <w:rPr>
          <w:sz w:val="28"/>
          <w:szCs w:val="28"/>
          <w:lang w:val="pt-BR"/>
        </w:rPr>
        <w:t xml:space="preserve">Căn cứ </w:t>
      </w:r>
      <w:r w:rsidRPr="00D8249D">
        <w:rPr>
          <w:sz w:val="28"/>
          <w:szCs w:val="28"/>
          <w:lang w:val="vi-VN"/>
        </w:rPr>
        <w:t>Công văn số</w:t>
      </w:r>
      <w:r w:rsidRPr="00D8249D">
        <w:rPr>
          <w:sz w:val="28"/>
          <w:szCs w:val="28"/>
          <w:lang w:val="pt-BR"/>
        </w:rPr>
        <w:t xml:space="preserve"> 4612</w:t>
      </w:r>
      <w:r w:rsidRPr="00D8249D">
        <w:rPr>
          <w:b/>
          <w:sz w:val="28"/>
          <w:szCs w:val="28"/>
          <w:lang w:val="vi-VN"/>
        </w:rPr>
        <w:t>/</w:t>
      </w:r>
      <w:r w:rsidRPr="00D8249D">
        <w:rPr>
          <w:sz w:val="28"/>
          <w:szCs w:val="28"/>
          <w:lang w:val="vi-VN"/>
        </w:rPr>
        <w:t xml:space="preserve">BGDĐT-GDTrH ngày </w:t>
      </w:r>
      <w:r w:rsidRPr="00D8249D">
        <w:rPr>
          <w:sz w:val="28"/>
          <w:szCs w:val="28"/>
        </w:rPr>
        <w:t>03</w:t>
      </w:r>
      <w:r w:rsidRPr="00D8249D">
        <w:rPr>
          <w:sz w:val="28"/>
          <w:szCs w:val="28"/>
          <w:lang w:val="vi-VN"/>
        </w:rPr>
        <w:t>/</w:t>
      </w:r>
      <w:r w:rsidRPr="00D8249D">
        <w:rPr>
          <w:sz w:val="28"/>
          <w:szCs w:val="28"/>
        </w:rPr>
        <w:t>10</w:t>
      </w:r>
      <w:r w:rsidRPr="00D8249D">
        <w:rPr>
          <w:sz w:val="28"/>
          <w:szCs w:val="28"/>
          <w:lang w:val="vi-VN"/>
        </w:rPr>
        <w:t>/201</w:t>
      </w:r>
      <w:r w:rsidRPr="00D8249D">
        <w:rPr>
          <w:sz w:val="28"/>
          <w:szCs w:val="28"/>
        </w:rPr>
        <w:t>7</w:t>
      </w:r>
      <w:r w:rsidRPr="00D8249D">
        <w:rPr>
          <w:sz w:val="28"/>
          <w:szCs w:val="28"/>
          <w:lang w:val="vi-VN"/>
        </w:rPr>
        <w:t xml:space="preserve"> của Bộ Giáo dục và Đào tạo</w:t>
      </w:r>
      <w:r w:rsidRPr="00D8249D">
        <w:rPr>
          <w:sz w:val="28"/>
          <w:szCs w:val="28"/>
        </w:rPr>
        <w:t xml:space="preserve"> về việc Hướng dẫn thực hiện chương trình giáo dục phổ thông hiện hành theo định hướng phát triển năng lực và phẩm chất của học sinh từ năm học 2017-2018; </w:t>
      </w:r>
    </w:p>
    <w:p w:rsidR="00DE6BB0" w:rsidRPr="00D8249D" w:rsidRDefault="00DE6BB0" w:rsidP="00781974">
      <w:pPr>
        <w:spacing w:before="120"/>
        <w:ind w:firstLine="720"/>
        <w:jc w:val="both"/>
        <w:rPr>
          <w:sz w:val="28"/>
          <w:szCs w:val="28"/>
        </w:rPr>
      </w:pPr>
      <w:r w:rsidRPr="00D8249D">
        <w:rPr>
          <w:sz w:val="28"/>
          <w:szCs w:val="28"/>
          <w:lang w:val="pt-BR"/>
        </w:rPr>
        <w:t xml:space="preserve">Căn cứ </w:t>
      </w:r>
      <w:r w:rsidRPr="00D8249D">
        <w:rPr>
          <w:sz w:val="28"/>
          <w:szCs w:val="28"/>
          <w:lang w:val="vi-VN"/>
        </w:rPr>
        <w:t>Công văn số</w:t>
      </w:r>
      <w:r w:rsidRPr="00D8249D">
        <w:rPr>
          <w:sz w:val="28"/>
          <w:szCs w:val="28"/>
          <w:lang w:val="pt-BR"/>
        </w:rPr>
        <w:t xml:space="preserve"> 3711</w:t>
      </w:r>
      <w:r w:rsidRPr="00D8249D">
        <w:rPr>
          <w:b/>
          <w:sz w:val="28"/>
          <w:szCs w:val="28"/>
          <w:lang w:val="vi-VN"/>
        </w:rPr>
        <w:t>/</w:t>
      </w:r>
      <w:r w:rsidRPr="00D8249D">
        <w:rPr>
          <w:sz w:val="28"/>
          <w:szCs w:val="28"/>
          <w:lang w:val="vi-VN"/>
        </w:rPr>
        <w:t xml:space="preserve">BGDĐT-GDTrH ngày </w:t>
      </w:r>
      <w:r w:rsidRPr="00D8249D">
        <w:rPr>
          <w:sz w:val="28"/>
          <w:szCs w:val="28"/>
          <w:lang w:val="pt-BR"/>
        </w:rPr>
        <w:t>24</w:t>
      </w:r>
      <w:r w:rsidRPr="00D8249D">
        <w:rPr>
          <w:sz w:val="28"/>
          <w:szCs w:val="28"/>
          <w:lang w:val="vi-VN"/>
        </w:rPr>
        <w:t>/8/201</w:t>
      </w:r>
      <w:r w:rsidRPr="00D8249D">
        <w:rPr>
          <w:sz w:val="28"/>
          <w:szCs w:val="28"/>
          <w:lang w:val="pt-BR"/>
        </w:rPr>
        <w:t>8</w:t>
      </w:r>
      <w:r w:rsidRPr="00D8249D">
        <w:rPr>
          <w:sz w:val="28"/>
          <w:szCs w:val="28"/>
          <w:lang w:val="vi-VN"/>
        </w:rPr>
        <w:t xml:space="preserve"> của Bộ Giáo dục và Đào tạo về việc </w:t>
      </w:r>
      <w:r w:rsidRPr="00D8249D">
        <w:rPr>
          <w:sz w:val="28"/>
          <w:szCs w:val="28"/>
          <w:lang w:val="pt-BR"/>
        </w:rPr>
        <w:t>h</w:t>
      </w:r>
      <w:r w:rsidRPr="00D8249D">
        <w:rPr>
          <w:sz w:val="28"/>
          <w:szCs w:val="28"/>
          <w:lang w:val="vi-VN"/>
        </w:rPr>
        <w:t xml:space="preserve">ướng dẫn thực hiện nhiệm vụ </w:t>
      </w:r>
      <w:r w:rsidRPr="00D8249D">
        <w:rPr>
          <w:iCs/>
          <w:sz w:val="28"/>
          <w:szCs w:val="28"/>
          <w:lang w:val="pt-BR"/>
        </w:rPr>
        <w:t>g</w:t>
      </w:r>
      <w:r w:rsidRPr="00D8249D">
        <w:rPr>
          <w:iCs/>
          <w:sz w:val="28"/>
          <w:szCs w:val="28"/>
          <w:lang w:val="vi-VN"/>
        </w:rPr>
        <w:t xml:space="preserve">iáo dục </w:t>
      </w:r>
      <w:r w:rsidRPr="00D8249D">
        <w:rPr>
          <w:iCs/>
          <w:sz w:val="28"/>
          <w:szCs w:val="28"/>
          <w:lang w:val="pt-BR"/>
        </w:rPr>
        <w:t>t</w:t>
      </w:r>
      <w:r w:rsidRPr="00D8249D">
        <w:rPr>
          <w:iCs/>
          <w:sz w:val="28"/>
          <w:szCs w:val="28"/>
          <w:lang w:val="vi-VN"/>
        </w:rPr>
        <w:t>rung học</w:t>
      </w:r>
      <w:r w:rsidRPr="00D8249D">
        <w:rPr>
          <w:sz w:val="28"/>
          <w:szCs w:val="28"/>
          <w:lang w:val="vi-VN"/>
        </w:rPr>
        <w:t xml:space="preserve"> năm học 201</w:t>
      </w:r>
      <w:r w:rsidRPr="00D8249D">
        <w:rPr>
          <w:sz w:val="28"/>
          <w:szCs w:val="28"/>
          <w:lang w:val="pt-BR"/>
        </w:rPr>
        <w:t>8</w:t>
      </w:r>
      <w:r w:rsidRPr="00D8249D">
        <w:rPr>
          <w:sz w:val="28"/>
          <w:szCs w:val="28"/>
          <w:lang w:val="vi-VN"/>
        </w:rPr>
        <w:t>-201</w:t>
      </w:r>
      <w:r w:rsidRPr="00D8249D">
        <w:rPr>
          <w:sz w:val="28"/>
          <w:szCs w:val="28"/>
          <w:lang w:val="pt-BR"/>
        </w:rPr>
        <w:t>9</w:t>
      </w:r>
      <w:r w:rsidRPr="00D8249D">
        <w:rPr>
          <w:sz w:val="28"/>
          <w:szCs w:val="28"/>
          <w:lang w:val="vi-VN"/>
        </w:rPr>
        <w:t>;</w:t>
      </w:r>
    </w:p>
    <w:p w:rsidR="009D661F" w:rsidRPr="009D76E8" w:rsidRDefault="005013FA" w:rsidP="00781974">
      <w:pPr>
        <w:spacing w:before="120"/>
        <w:ind w:firstLine="720"/>
        <w:jc w:val="both"/>
        <w:rPr>
          <w:iCs/>
          <w:spacing w:val="-2"/>
          <w:sz w:val="28"/>
          <w:szCs w:val="28"/>
          <w:lang w:val="pt-BR"/>
        </w:rPr>
      </w:pPr>
      <w:r w:rsidRPr="009D76E8">
        <w:rPr>
          <w:spacing w:val="-2"/>
          <w:sz w:val="28"/>
          <w:szCs w:val="28"/>
          <w:lang w:val="pt-BR"/>
        </w:rPr>
        <w:t xml:space="preserve">Thực hiện </w:t>
      </w:r>
      <w:r w:rsidR="00255AE7" w:rsidRPr="009D76E8">
        <w:rPr>
          <w:spacing w:val="-2"/>
          <w:sz w:val="28"/>
          <w:szCs w:val="28"/>
          <w:lang w:val="pt-BR"/>
        </w:rPr>
        <w:t>Công văn số 1205</w:t>
      </w:r>
      <w:r w:rsidR="00255AE7" w:rsidRPr="009D76E8">
        <w:rPr>
          <w:b/>
          <w:spacing w:val="-2"/>
          <w:sz w:val="28"/>
          <w:szCs w:val="28"/>
          <w:lang w:val="vi-VN"/>
        </w:rPr>
        <w:t>/</w:t>
      </w:r>
      <w:r w:rsidR="00255AE7" w:rsidRPr="009D76E8">
        <w:rPr>
          <w:spacing w:val="-2"/>
          <w:sz w:val="28"/>
          <w:szCs w:val="28"/>
          <w:lang w:val="vi-VN"/>
        </w:rPr>
        <w:t>SGDĐT-GDTrH</w:t>
      </w:r>
      <w:r w:rsidR="00255AE7" w:rsidRPr="009D76E8">
        <w:rPr>
          <w:spacing w:val="-2"/>
          <w:sz w:val="28"/>
          <w:szCs w:val="28"/>
          <w:lang w:val="pt-BR"/>
        </w:rPr>
        <w:t xml:space="preserve"> ngày 04/9/2018 của Sở Giáo dục và Đào tạo</w:t>
      </w:r>
      <w:r w:rsidR="009D661F" w:rsidRPr="009D76E8">
        <w:rPr>
          <w:spacing w:val="-2"/>
          <w:sz w:val="28"/>
          <w:szCs w:val="28"/>
          <w:lang w:val="pt-BR"/>
        </w:rPr>
        <w:t xml:space="preserve"> (GDĐT)</w:t>
      </w:r>
      <w:r w:rsidR="00255AE7" w:rsidRPr="009D76E8">
        <w:rPr>
          <w:spacing w:val="-2"/>
          <w:sz w:val="28"/>
          <w:szCs w:val="28"/>
          <w:lang w:val="pt-BR"/>
        </w:rPr>
        <w:t xml:space="preserve"> về việc </w:t>
      </w:r>
      <w:r w:rsidR="00255AE7" w:rsidRPr="009D76E8">
        <w:rPr>
          <w:iCs/>
          <w:spacing w:val="-2"/>
          <w:sz w:val="28"/>
          <w:szCs w:val="28"/>
          <w:lang w:val="pt-BR"/>
        </w:rPr>
        <w:t>h</w:t>
      </w:r>
      <w:r w:rsidR="00255AE7" w:rsidRPr="009D76E8">
        <w:rPr>
          <w:iCs/>
          <w:spacing w:val="-2"/>
          <w:sz w:val="28"/>
          <w:szCs w:val="28"/>
          <w:lang w:val="vi-VN"/>
        </w:rPr>
        <w:t xml:space="preserve">ướng dẫn thực hiện nhiệm vụ </w:t>
      </w:r>
      <w:r w:rsidR="00255AE7" w:rsidRPr="009D76E8">
        <w:rPr>
          <w:iCs/>
          <w:spacing w:val="-2"/>
          <w:sz w:val="28"/>
          <w:szCs w:val="28"/>
          <w:lang w:val="pt-BR"/>
        </w:rPr>
        <w:t>g</w:t>
      </w:r>
      <w:r w:rsidR="00255AE7" w:rsidRPr="009D76E8">
        <w:rPr>
          <w:iCs/>
          <w:spacing w:val="-2"/>
          <w:sz w:val="28"/>
          <w:szCs w:val="28"/>
          <w:lang w:val="vi-VN"/>
        </w:rPr>
        <w:t xml:space="preserve">iáo dục </w:t>
      </w:r>
      <w:r w:rsidR="00255AE7" w:rsidRPr="009D76E8">
        <w:rPr>
          <w:iCs/>
          <w:spacing w:val="-2"/>
          <w:sz w:val="28"/>
          <w:szCs w:val="28"/>
          <w:lang w:val="pt-BR"/>
        </w:rPr>
        <w:t>t</w:t>
      </w:r>
      <w:r w:rsidR="00255AE7" w:rsidRPr="009D76E8">
        <w:rPr>
          <w:iCs/>
          <w:spacing w:val="-2"/>
          <w:sz w:val="28"/>
          <w:szCs w:val="28"/>
          <w:lang w:val="vi-VN"/>
        </w:rPr>
        <w:t>rung học năm học 201</w:t>
      </w:r>
      <w:r w:rsidR="00255AE7" w:rsidRPr="009D76E8">
        <w:rPr>
          <w:iCs/>
          <w:spacing w:val="-2"/>
          <w:sz w:val="28"/>
          <w:szCs w:val="28"/>
          <w:lang w:val="pt-BR"/>
        </w:rPr>
        <w:t>8</w:t>
      </w:r>
      <w:r w:rsidR="00255AE7" w:rsidRPr="009D76E8">
        <w:rPr>
          <w:iCs/>
          <w:spacing w:val="-2"/>
          <w:sz w:val="28"/>
          <w:szCs w:val="28"/>
          <w:lang w:val="vi-VN"/>
        </w:rPr>
        <w:t>-201</w:t>
      </w:r>
      <w:r w:rsidR="00255AE7" w:rsidRPr="009D76E8">
        <w:rPr>
          <w:iCs/>
          <w:spacing w:val="-2"/>
          <w:sz w:val="28"/>
          <w:szCs w:val="28"/>
          <w:lang w:val="pt-BR"/>
        </w:rPr>
        <w:t>9</w:t>
      </w:r>
      <w:r w:rsidR="004D2D1D" w:rsidRPr="009D76E8">
        <w:rPr>
          <w:iCs/>
          <w:spacing w:val="-2"/>
          <w:sz w:val="28"/>
          <w:szCs w:val="28"/>
          <w:lang w:val="pt-BR"/>
        </w:rPr>
        <w:t xml:space="preserve">, Sở Giáo dục và Đào tạo ban hành Kế hoạch </w:t>
      </w:r>
      <w:r w:rsidR="00573D36">
        <w:rPr>
          <w:iCs/>
          <w:spacing w:val="-2"/>
          <w:sz w:val="28"/>
          <w:szCs w:val="28"/>
          <w:lang w:val="pt-BR"/>
        </w:rPr>
        <w:t xml:space="preserve">tổ chức hoạt động </w:t>
      </w:r>
      <w:r w:rsidR="004D2D1D" w:rsidRPr="009D76E8">
        <w:rPr>
          <w:iCs/>
          <w:spacing w:val="-2"/>
          <w:sz w:val="28"/>
          <w:szCs w:val="28"/>
          <w:lang w:val="pt-BR"/>
        </w:rPr>
        <w:t>trải nghiệm sáng tạo</w:t>
      </w:r>
      <w:r w:rsidR="00ED41FD" w:rsidRPr="009D76E8">
        <w:rPr>
          <w:iCs/>
          <w:spacing w:val="-2"/>
          <w:sz w:val="28"/>
          <w:szCs w:val="28"/>
          <w:lang w:val="pt-BR"/>
        </w:rPr>
        <w:t xml:space="preserve"> trong các trường </w:t>
      </w:r>
      <w:r w:rsidR="00573D36">
        <w:rPr>
          <w:iCs/>
          <w:spacing w:val="-2"/>
          <w:sz w:val="28"/>
          <w:szCs w:val="28"/>
          <w:lang w:val="pt-BR"/>
        </w:rPr>
        <w:t xml:space="preserve">trung học </w:t>
      </w:r>
      <w:r w:rsidR="00ED41FD" w:rsidRPr="009D76E8">
        <w:rPr>
          <w:iCs/>
          <w:spacing w:val="-2"/>
          <w:sz w:val="28"/>
          <w:szCs w:val="28"/>
          <w:lang w:val="pt-BR"/>
        </w:rPr>
        <w:t>trên đ</w:t>
      </w:r>
      <w:r w:rsidR="00537B23" w:rsidRPr="009D76E8">
        <w:rPr>
          <w:iCs/>
          <w:spacing w:val="-2"/>
          <w:sz w:val="28"/>
          <w:szCs w:val="28"/>
          <w:lang w:val="pt-BR"/>
        </w:rPr>
        <w:t>ịa</w:t>
      </w:r>
      <w:r w:rsidR="00ED41FD" w:rsidRPr="009D76E8">
        <w:rPr>
          <w:iCs/>
          <w:spacing w:val="-2"/>
          <w:sz w:val="28"/>
          <w:szCs w:val="28"/>
          <w:lang w:val="pt-BR"/>
        </w:rPr>
        <w:t xml:space="preserve"> bàn tỉnh như sau:</w:t>
      </w:r>
    </w:p>
    <w:p w:rsidR="00566F44" w:rsidRPr="00D43693" w:rsidRDefault="00D66C04" w:rsidP="00781974">
      <w:pPr>
        <w:spacing w:before="120"/>
        <w:ind w:firstLine="720"/>
        <w:jc w:val="both"/>
        <w:rPr>
          <w:b/>
          <w:iCs/>
          <w:color w:val="000000"/>
          <w:sz w:val="28"/>
          <w:szCs w:val="28"/>
          <w:lang w:val="pt-BR"/>
        </w:rPr>
      </w:pPr>
      <w:r w:rsidRPr="00D43693">
        <w:rPr>
          <w:b/>
          <w:iCs/>
          <w:color w:val="000000"/>
          <w:sz w:val="28"/>
          <w:szCs w:val="28"/>
          <w:lang w:val="pt-BR"/>
        </w:rPr>
        <w:t>1</w:t>
      </w:r>
      <w:r w:rsidR="00566F44" w:rsidRPr="00D43693">
        <w:rPr>
          <w:b/>
          <w:iCs/>
          <w:color w:val="000000"/>
          <w:sz w:val="28"/>
          <w:szCs w:val="28"/>
          <w:lang w:val="pt-BR"/>
        </w:rPr>
        <w:t>. Mục đích</w:t>
      </w:r>
      <w:r w:rsidR="0086067D" w:rsidRPr="00D43693">
        <w:rPr>
          <w:b/>
          <w:iCs/>
          <w:color w:val="000000"/>
          <w:sz w:val="28"/>
          <w:szCs w:val="28"/>
          <w:lang w:val="pt-BR"/>
        </w:rPr>
        <w:t>, yêu cầu</w:t>
      </w:r>
    </w:p>
    <w:p w:rsidR="0086067D" w:rsidRPr="00B70A42" w:rsidRDefault="0086067D" w:rsidP="00781974">
      <w:pPr>
        <w:spacing w:before="120"/>
        <w:ind w:firstLine="720"/>
        <w:jc w:val="both"/>
        <w:rPr>
          <w:iCs/>
          <w:color w:val="000000"/>
          <w:sz w:val="28"/>
          <w:szCs w:val="28"/>
          <w:lang w:val="pt-BR"/>
        </w:rPr>
      </w:pPr>
      <w:r w:rsidRPr="00B70A42">
        <w:rPr>
          <w:iCs/>
          <w:color w:val="000000"/>
          <w:sz w:val="28"/>
          <w:szCs w:val="28"/>
          <w:lang w:val="pt-BR"/>
        </w:rPr>
        <w:t>1.</w:t>
      </w:r>
      <w:r w:rsidR="00D66C04" w:rsidRPr="00B70A42">
        <w:rPr>
          <w:iCs/>
          <w:color w:val="000000"/>
          <w:sz w:val="28"/>
          <w:szCs w:val="28"/>
          <w:lang w:val="pt-BR"/>
        </w:rPr>
        <w:t>1.</w:t>
      </w:r>
      <w:r w:rsidRPr="00B70A42">
        <w:rPr>
          <w:iCs/>
          <w:color w:val="000000"/>
          <w:sz w:val="28"/>
          <w:szCs w:val="28"/>
          <w:lang w:val="pt-BR"/>
        </w:rPr>
        <w:t xml:space="preserve"> Mục đích</w:t>
      </w:r>
    </w:p>
    <w:p w:rsidR="00DF4104" w:rsidRDefault="00D553AD" w:rsidP="00781974">
      <w:pPr>
        <w:spacing w:before="120"/>
        <w:jc w:val="both"/>
        <w:rPr>
          <w:rStyle w:val="Strong"/>
          <w:b w:val="0"/>
          <w:sz w:val="28"/>
          <w:szCs w:val="28"/>
          <w:bdr w:val="none" w:sz="0" w:space="0" w:color="auto" w:frame="1"/>
          <w:lang w:val="pt-BR"/>
        </w:rPr>
      </w:pPr>
      <w:r w:rsidRPr="00D43693">
        <w:rPr>
          <w:i/>
          <w:sz w:val="28"/>
          <w:szCs w:val="28"/>
          <w:lang w:val="pt-BR"/>
        </w:rPr>
        <w:tab/>
      </w:r>
      <w:r w:rsidR="00DF4104" w:rsidRPr="00D43693">
        <w:rPr>
          <w:sz w:val="28"/>
          <w:szCs w:val="28"/>
          <w:lang w:val="pt-BR"/>
        </w:rPr>
        <w:t>- Cụ thể hóa việc thực hiện nguyên lý giáo dụ</w:t>
      </w:r>
      <w:r w:rsidR="00E70E49">
        <w:rPr>
          <w:sz w:val="28"/>
          <w:szCs w:val="28"/>
          <w:lang w:val="pt-BR"/>
        </w:rPr>
        <w:t>c</w:t>
      </w:r>
      <w:r w:rsidR="00DF4104" w:rsidRPr="00D43693">
        <w:rPr>
          <w:rStyle w:val="apple-converted-space"/>
          <w:sz w:val="28"/>
          <w:szCs w:val="28"/>
          <w:lang w:val="pt-BR"/>
        </w:rPr>
        <w:t> </w:t>
      </w:r>
      <w:r w:rsidR="00E70E49">
        <w:rPr>
          <w:rStyle w:val="apple-converted-space"/>
          <w:sz w:val="28"/>
          <w:szCs w:val="28"/>
          <w:lang w:val="pt-BR"/>
        </w:rPr>
        <w:t>“</w:t>
      </w:r>
      <w:r w:rsidR="00DF4104" w:rsidRPr="00D43693">
        <w:rPr>
          <w:rStyle w:val="Strong"/>
          <w:b w:val="0"/>
          <w:sz w:val="28"/>
          <w:szCs w:val="28"/>
          <w:bdr w:val="none" w:sz="0" w:space="0" w:color="auto" w:frame="1"/>
          <w:lang w:val="pt-BR"/>
        </w:rPr>
        <w:t>Học đi đôi với hành, giáo dục kết hợp với lao động sản xuất, lý luận gắn với thực tiễn</w:t>
      </w:r>
      <w:r w:rsidR="00E70E49">
        <w:rPr>
          <w:rStyle w:val="Strong"/>
          <w:b w:val="0"/>
          <w:sz w:val="28"/>
          <w:szCs w:val="28"/>
          <w:bdr w:val="none" w:sz="0" w:space="0" w:color="auto" w:frame="1"/>
          <w:lang w:val="pt-BR"/>
        </w:rPr>
        <w:t>”</w:t>
      </w:r>
      <w:r w:rsidR="00DF4104" w:rsidRPr="00D43693">
        <w:rPr>
          <w:rStyle w:val="Strong"/>
          <w:b w:val="0"/>
          <w:sz w:val="28"/>
          <w:szCs w:val="28"/>
          <w:bdr w:val="none" w:sz="0" w:space="0" w:color="auto" w:frame="1"/>
          <w:lang w:val="pt-BR"/>
        </w:rPr>
        <w:t>.</w:t>
      </w:r>
    </w:p>
    <w:p w:rsidR="00E70E49" w:rsidRPr="00E70E49" w:rsidRDefault="00E70E49" w:rsidP="00781974">
      <w:pPr>
        <w:spacing w:before="120"/>
        <w:ind w:firstLine="720"/>
        <w:jc w:val="both"/>
        <w:rPr>
          <w:rStyle w:val="Strong"/>
          <w:b w:val="0"/>
          <w:bCs w:val="0"/>
          <w:sz w:val="28"/>
          <w:szCs w:val="28"/>
        </w:rPr>
      </w:pPr>
      <w:r w:rsidRPr="00652B2A">
        <w:rPr>
          <w:sz w:val="28"/>
          <w:szCs w:val="28"/>
          <w:lang w:val="pt-BR"/>
        </w:rPr>
        <w:t>- Góp phần thúc đẩy đ</w:t>
      </w:r>
      <w:r w:rsidRPr="00652B2A">
        <w:rPr>
          <w:sz w:val="28"/>
          <w:szCs w:val="28"/>
          <w:lang w:val="vi-VN"/>
        </w:rPr>
        <w:t>ổi mới phương pháp</w:t>
      </w:r>
      <w:r w:rsidRPr="00652B2A">
        <w:rPr>
          <w:sz w:val="28"/>
          <w:szCs w:val="28"/>
          <w:lang w:val="pt-BR"/>
        </w:rPr>
        <w:t>, hình thức tổ chức dạy họ</w:t>
      </w:r>
      <w:r w:rsidR="00B955A9">
        <w:rPr>
          <w:sz w:val="28"/>
          <w:szCs w:val="28"/>
          <w:lang w:val="pt-BR"/>
        </w:rPr>
        <w:t>c và</w:t>
      </w:r>
      <w:r w:rsidRPr="00652B2A">
        <w:rPr>
          <w:sz w:val="28"/>
          <w:szCs w:val="28"/>
          <w:lang w:val="pt-BR"/>
        </w:rPr>
        <w:t xml:space="preserve"> tổ chức các hoạt động giáo dục</w:t>
      </w:r>
      <w:r w:rsidR="00B955A9">
        <w:rPr>
          <w:sz w:val="28"/>
          <w:szCs w:val="28"/>
          <w:lang w:val="pt-BR"/>
        </w:rPr>
        <w:t xml:space="preserve"> trong nhà trường</w:t>
      </w:r>
      <w:r w:rsidRPr="00652B2A">
        <w:rPr>
          <w:sz w:val="28"/>
          <w:szCs w:val="28"/>
          <w:lang w:val="pt-BR"/>
        </w:rPr>
        <w:t xml:space="preserve">; giúp học sinh hình thành các ý tưởng về nghiên cứu khoa học, về </w:t>
      </w:r>
      <w:r w:rsidRPr="00652B2A">
        <w:rPr>
          <w:sz w:val="28"/>
          <w:szCs w:val="28"/>
          <w:lang w:val="vi-VN"/>
        </w:rPr>
        <w:t xml:space="preserve">vận dụng </w:t>
      </w:r>
      <w:r w:rsidRPr="00652B2A">
        <w:rPr>
          <w:sz w:val="28"/>
          <w:szCs w:val="28"/>
          <w:lang w:val="pt-BR"/>
        </w:rPr>
        <w:t xml:space="preserve">kiến thức liên môn </w:t>
      </w:r>
      <w:r w:rsidRPr="00652B2A">
        <w:rPr>
          <w:sz w:val="28"/>
          <w:szCs w:val="28"/>
          <w:lang w:val="vi-VN"/>
        </w:rPr>
        <w:t xml:space="preserve">để </w:t>
      </w:r>
      <w:r w:rsidRPr="00652B2A">
        <w:rPr>
          <w:sz w:val="28"/>
          <w:szCs w:val="28"/>
          <w:lang w:val="pt-BR"/>
        </w:rPr>
        <w:t>giải quyết những vấn đề thực tiễn</w:t>
      </w:r>
      <w:r w:rsidRPr="00652B2A">
        <w:rPr>
          <w:sz w:val="28"/>
          <w:szCs w:val="28"/>
          <w:lang w:val="vi-VN"/>
        </w:rPr>
        <w:t>.</w:t>
      </w:r>
    </w:p>
    <w:p w:rsidR="00F75BAA" w:rsidRPr="00E70E49" w:rsidRDefault="00E70E49" w:rsidP="00781974">
      <w:pPr>
        <w:spacing w:before="120"/>
        <w:ind w:firstLine="720"/>
        <w:jc w:val="both"/>
        <w:rPr>
          <w:rStyle w:val="Strong"/>
          <w:b w:val="0"/>
          <w:sz w:val="28"/>
          <w:szCs w:val="28"/>
          <w:bdr w:val="none" w:sz="0" w:space="0" w:color="auto" w:frame="1"/>
          <w:lang w:val="pt-BR"/>
        </w:rPr>
      </w:pPr>
      <w:r w:rsidRPr="00E70E49">
        <w:rPr>
          <w:rStyle w:val="Strong"/>
          <w:b w:val="0"/>
          <w:sz w:val="28"/>
          <w:szCs w:val="28"/>
          <w:bdr w:val="none" w:sz="0" w:space="0" w:color="auto" w:frame="1"/>
          <w:lang w:val="pt-BR"/>
        </w:rPr>
        <w:t>- H</w:t>
      </w:r>
      <w:r w:rsidR="00F75BAA" w:rsidRPr="00E70E49">
        <w:rPr>
          <w:rStyle w:val="Strong"/>
          <w:b w:val="0"/>
          <w:sz w:val="28"/>
          <w:szCs w:val="28"/>
          <w:bdr w:val="none" w:sz="0" w:space="0" w:color="auto" w:frame="1"/>
          <w:lang w:val="pt-BR"/>
        </w:rPr>
        <w:t>ình thành</w:t>
      </w:r>
      <w:r>
        <w:rPr>
          <w:rStyle w:val="Strong"/>
          <w:b w:val="0"/>
          <w:sz w:val="28"/>
          <w:szCs w:val="28"/>
          <w:bdr w:val="none" w:sz="0" w:space="0" w:color="auto" w:frame="1"/>
          <w:lang w:val="pt-BR"/>
        </w:rPr>
        <w:t xml:space="preserve"> </w:t>
      </w:r>
      <w:r w:rsidR="00F75BAA" w:rsidRPr="00E70E49">
        <w:rPr>
          <w:rStyle w:val="Strong"/>
          <w:b w:val="0"/>
          <w:sz w:val="28"/>
          <w:szCs w:val="28"/>
          <w:bdr w:val="none" w:sz="0" w:space="0" w:color="auto" w:frame="1"/>
          <w:lang w:val="pt-BR"/>
        </w:rPr>
        <w:t xml:space="preserve">phẩm chất, nhân cách, kỹ năng sống cho học sinh; đồng thời, </w:t>
      </w:r>
      <w:r w:rsidR="005C345E" w:rsidRPr="00E70E49">
        <w:rPr>
          <w:rStyle w:val="Strong"/>
          <w:b w:val="0"/>
          <w:sz w:val="28"/>
          <w:szCs w:val="28"/>
          <w:bdr w:val="none" w:sz="0" w:space="0" w:color="auto" w:frame="1"/>
          <w:lang w:val="pt-BR"/>
        </w:rPr>
        <w:t>giúp học sinh</w:t>
      </w:r>
      <w:r w:rsidR="000245A5">
        <w:rPr>
          <w:rStyle w:val="Strong"/>
          <w:b w:val="0"/>
          <w:sz w:val="28"/>
          <w:szCs w:val="28"/>
          <w:bdr w:val="none" w:sz="0" w:space="0" w:color="auto" w:frame="1"/>
          <w:lang w:val="pt-BR"/>
        </w:rPr>
        <w:t xml:space="preserve"> </w:t>
      </w:r>
      <w:r w:rsidR="00F75BAA" w:rsidRPr="00E70E49">
        <w:rPr>
          <w:rStyle w:val="Strong"/>
          <w:b w:val="0"/>
          <w:sz w:val="28"/>
          <w:szCs w:val="28"/>
          <w:bdr w:val="none" w:sz="0" w:space="0" w:color="auto" w:frame="1"/>
          <w:lang w:val="pt-BR"/>
        </w:rPr>
        <w:t>hình thành l</w:t>
      </w:r>
      <w:r w:rsidR="005C345E" w:rsidRPr="00E70E49">
        <w:rPr>
          <w:rStyle w:val="Strong"/>
          <w:b w:val="0"/>
          <w:sz w:val="28"/>
          <w:szCs w:val="28"/>
          <w:bdr w:val="none" w:sz="0" w:space="0" w:color="auto" w:frame="1"/>
          <w:lang w:val="pt-BR"/>
        </w:rPr>
        <w:t>ối</w:t>
      </w:r>
      <w:r w:rsidR="00F75BAA" w:rsidRPr="00E70E49">
        <w:rPr>
          <w:rStyle w:val="Strong"/>
          <w:b w:val="0"/>
          <w:sz w:val="28"/>
          <w:szCs w:val="28"/>
          <w:bdr w:val="none" w:sz="0" w:space="0" w:color="auto" w:frame="1"/>
          <w:lang w:val="pt-BR"/>
        </w:rPr>
        <w:t xml:space="preserve"> sống tích cực</w:t>
      </w:r>
      <w:r w:rsidR="005C345E" w:rsidRPr="00E70E49">
        <w:rPr>
          <w:rStyle w:val="Strong"/>
          <w:b w:val="0"/>
          <w:sz w:val="28"/>
          <w:szCs w:val="28"/>
          <w:bdr w:val="none" w:sz="0" w:space="0" w:color="auto" w:frame="1"/>
          <w:lang w:val="pt-BR"/>
        </w:rPr>
        <w:t>, biết cách hoàn thiện bản thân, tổ chức cuộc sống  và làm việc có kế hoạch, có trách nhiệm, có ý thứ</w:t>
      </w:r>
      <w:r w:rsidRPr="00E70E49">
        <w:rPr>
          <w:rStyle w:val="Strong"/>
          <w:b w:val="0"/>
          <w:sz w:val="28"/>
          <w:szCs w:val="28"/>
          <w:bdr w:val="none" w:sz="0" w:space="0" w:color="auto" w:frame="1"/>
          <w:lang w:val="pt-BR"/>
        </w:rPr>
        <w:t>c công dân... và tích c</w:t>
      </w:r>
      <w:r w:rsidR="005C345E" w:rsidRPr="00E70E49">
        <w:rPr>
          <w:rStyle w:val="Strong"/>
          <w:b w:val="0"/>
          <w:sz w:val="28"/>
          <w:szCs w:val="28"/>
          <w:bdr w:val="none" w:sz="0" w:space="0" w:color="auto" w:frame="1"/>
          <w:lang w:val="pt-BR"/>
        </w:rPr>
        <w:t>ực tham gia các hoạt động xã hội</w:t>
      </w:r>
    </w:p>
    <w:p w:rsidR="00283124" w:rsidRPr="00283124" w:rsidRDefault="00E70E49" w:rsidP="00781974">
      <w:pPr>
        <w:spacing w:before="120"/>
        <w:ind w:firstLine="720"/>
        <w:jc w:val="both"/>
        <w:rPr>
          <w:bCs/>
          <w:sz w:val="28"/>
          <w:szCs w:val="28"/>
          <w:bdr w:val="none" w:sz="0" w:space="0" w:color="auto" w:frame="1"/>
          <w:lang w:val="pt-BR"/>
        </w:rPr>
      </w:pPr>
      <w:r w:rsidRPr="00283124">
        <w:rPr>
          <w:rStyle w:val="Strong"/>
          <w:b w:val="0"/>
          <w:sz w:val="28"/>
          <w:szCs w:val="28"/>
          <w:bdr w:val="none" w:sz="0" w:space="0" w:color="auto" w:frame="1"/>
          <w:lang w:val="pt-BR"/>
        </w:rPr>
        <w:t xml:space="preserve">- </w:t>
      </w:r>
      <w:r w:rsidR="00DF2B32">
        <w:rPr>
          <w:rStyle w:val="Strong"/>
          <w:b w:val="0"/>
          <w:sz w:val="28"/>
          <w:szCs w:val="28"/>
          <w:bdr w:val="none" w:sz="0" w:space="0" w:color="auto" w:frame="1"/>
          <w:lang w:val="pt-BR"/>
        </w:rPr>
        <w:t xml:space="preserve">Phát </w:t>
      </w:r>
      <w:r w:rsidR="002442D1" w:rsidRPr="00283124">
        <w:rPr>
          <w:rStyle w:val="Strong"/>
          <w:b w:val="0"/>
          <w:sz w:val="28"/>
          <w:szCs w:val="28"/>
          <w:bdr w:val="none" w:sz="0" w:space="0" w:color="auto" w:frame="1"/>
          <w:lang w:val="pt-BR"/>
        </w:rPr>
        <w:t xml:space="preserve">triển các phẩm chất và năng lực </w:t>
      </w:r>
      <w:r w:rsidR="00B70A42">
        <w:rPr>
          <w:rStyle w:val="Strong"/>
          <w:b w:val="0"/>
          <w:sz w:val="28"/>
          <w:szCs w:val="28"/>
          <w:bdr w:val="none" w:sz="0" w:space="0" w:color="auto" w:frame="1"/>
          <w:lang w:val="pt-BR"/>
        </w:rPr>
        <w:t>của học sinh</w:t>
      </w:r>
      <w:r w:rsidR="002442D1" w:rsidRPr="00283124">
        <w:rPr>
          <w:rStyle w:val="Strong"/>
          <w:b w:val="0"/>
          <w:sz w:val="28"/>
          <w:szCs w:val="28"/>
          <w:bdr w:val="none" w:sz="0" w:space="0" w:color="auto" w:frame="1"/>
          <w:lang w:val="pt-BR"/>
        </w:rPr>
        <w:t>; năng lực sở trường, hứ</w:t>
      </w:r>
      <w:r w:rsidR="000245A5">
        <w:rPr>
          <w:rStyle w:val="Strong"/>
          <w:b w:val="0"/>
          <w:sz w:val="28"/>
          <w:szCs w:val="28"/>
          <w:bdr w:val="none" w:sz="0" w:space="0" w:color="auto" w:frame="1"/>
          <w:lang w:val="pt-BR"/>
        </w:rPr>
        <w:t xml:space="preserve">ng thú cá nhân, </w:t>
      </w:r>
      <w:r w:rsidR="002442D1" w:rsidRPr="00283124">
        <w:rPr>
          <w:rStyle w:val="Strong"/>
          <w:b w:val="0"/>
          <w:sz w:val="28"/>
          <w:szCs w:val="28"/>
          <w:bdr w:val="none" w:sz="0" w:space="0" w:color="auto" w:frame="1"/>
          <w:lang w:val="pt-BR"/>
        </w:rPr>
        <w:t xml:space="preserve">từ đó góp phần định hướng lựa </w:t>
      </w:r>
      <w:r w:rsidR="002306C7" w:rsidRPr="00283124">
        <w:rPr>
          <w:rStyle w:val="Strong"/>
          <w:b w:val="0"/>
          <w:sz w:val="28"/>
          <w:szCs w:val="28"/>
          <w:bdr w:val="none" w:sz="0" w:space="0" w:color="auto" w:frame="1"/>
          <w:lang w:val="pt-BR"/>
        </w:rPr>
        <w:t xml:space="preserve">chọn </w:t>
      </w:r>
      <w:r w:rsidR="00B70A42">
        <w:rPr>
          <w:rStyle w:val="Strong"/>
          <w:b w:val="0"/>
          <w:sz w:val="28"/>
          <w:szCs w:val="28"/>
          <w:bdr w:val="none" w:sz="0" w:space="0" w:color="auto" w:frame="1"/>
          <w:lang w:val="pt-BR"/>
        </w:rPr>
        <w:t>n</w:t>
      </w:r>
      <w:r w:rsidR="002442D1" w:rsidRPr="00283124">
        <w:rPr>
          <w:rStyle w:val="Strong"/>
          <w:b w:val="0"/>
          <w:sz w:val="28"/>
          <w:szCs w:val="28"/>
          <w:bdr w:val="none" w:sz="0" w:space="0" w:color="auto" w:frame="1"/>
          <w:lang w:val="pt-BR"/>
        </w:rPr>
        <w:t>ghề nghiệ</w:t>
      </w:r>
      <w:r w:rsidR="00B70A42">
        <w:rPr>
          <w:rStyle w:val="Strong"/>
          <w:b w:val="0"/>
          <w:sz w:val="28"/>
          <w:szCs w:val="28"/>
          <w:bdr w:val="none" w:sz="0" w:space="0" w:color="auto" w:frame="1"/>
          <w:lang w:val="pt-BR"/>
        </w:rPr>
        <w:t>p</w:t>
      </w:r>
      <w:r w:rsidR="002306C7" w:rsidRPr="00283124">
        <w:rPr>
          <w:rStyle w:val="Strong"/>
          <w:b w:val="0"/>
          <w:sz w:val="28"/>
          <w:szCs w:val="28"/>
          <w:bdr w:val="none" w:sz="0" w:space="0" w:color="auto" w:frame="1"/>
          <w:lang w:val="pt-BR"/>
        </w:rPr>
        <w:t xml:space="preserve"> phù </w:t>
      </w:r>
      <w:r w:rsidR="002442D1" w:rsidRPr="00283124">
        <w:rPr>
          <w:rStyle w:val="Strong"/>
          <w:b w:val="0"/>
          <w:sz w:val="28"/>
          <w:szCs w:val="28"/>
          <w:bdr w:val="none" w:sz="0" w:space="0" w:color="auto" w:frame="1"/>
          <w:lang w:val="pt-BR"/>
        </w:rPr>
        <w:t>hợp với mỗi học sinh.</w:t>
      </w:r>
    </w:p>
    <w:p w:rsidR="00193220" w:rsidRPr="00B70A42" w:rsidRDefault="00DF4104" w:rsidP="00781974">
      <w:pPr>
        <w:spacing w:before="120"/>
        <w:jc w:val="both"/>
        <w:rPr>
          <w:rFonts w:eastAsia="Times New Roman"/>
          <w:sz w:val="28"/>
          <w:szCs w:val="28"/>
          <w:lang w:val="pt-BR"/>
        </w:rPr>
      </w:pPr>
      <w:r w:rsidRPr="00D43693">
        <w:rPr>
          <w:rFonts w:eastAsia="Times New Roman"/>
          <w:sz w:val="28"/>
          <w:szCs w:val="28"/>
          <w:lang w:val="pt-BR"/>
        </w:rPr>
        <w:tab/>
      </w:r>
      <w:r w:rsidR="00D66C04" w:rsidRPr="00B70A42">
        <w:rPr>
          <w:rFonts w:eastAsia="Times New Roman"/>
          <w:sz w:val="28"/>
          <w:szCs w:val="28"/>
          <w:lang w:val="pt-BR"/>
        </w:rPr>
        <w:t>1.</w:t>
      </w:r>
      <w:r w:rsidRPr="00B70A42">
        <w:rPr>
          <w:rFonts w:eastAsia="Times New Roman"/>
          <w:sz w:val="28"/>
          <w:szCs w:val="28"/>
          <w:lang w:val="pt-BR"/>
        </w:rPr>
        <w:t xml:space="preserve">2. </w:t>
      </w:r>
      <w:r w:rsidR="009F2FAC" w:rsidRPr="00B70A42">
        <w:rPr>
          <w:rFonts w:eastAsia="Times New Roman"/>
          <w:sz w:val="28"/>
          <w:szCs w:val="28"/>
          <w:lang w:val="pt-BR"/>
        </w:rPr>
        <w:t>Yêu cầu</w:t>
      </w:r>
    </w:p>
    <w:p w:rsidR="00043154" w:rsidRDefault="006659DF" w:rsidP="00781974">
      <w:pPr>
        <w:spacing w:before="120"/>
        <w:ind w:firstLine="720"/>
        <w:jc w:val="both"/>
        <w:rPr>
          <w:rFonts w:eastAsia="Times New Roman"/>
          <w:sz w:val="28"/>
          <w:szCs w:val="28"/>
          <w:lang w:val="pt-BR"/>
        </w:rPr>
      </w:pPr>
      <w:r>
        <w:rPr>
          <w:rFonts w:eastAsia="Times New Roman"/>
          <w:sz w:val="28"/>
          <w:szCs w:val="28"/>
          <w:lang w:val="pt-BR"/>
        </w:rPr>
        <w:t>-</w:t>
      </w:r>
      <w:r w:rsidR="00465D2F">
        <w:rPr>
          <w:rFonts w:eastAsia="Times New Roman"/>
          <w:sz w:val="28"/>
          <w:szCs w:val="28"/>
          <w:lang w:val="pt-BR"/>
        </w:rPr>
        <w:t xml:space="preserve"> </w:t>
      </w:r>
      <w:r w:rsidR="001A450B">
        <w:rPr>
          <w:rFonts w:eastAsia="Times New Roman"/>
          <w:sz w:val="28"/>
          <w:szCs w:val="28"/>
          <w:lang w:val="pt-BR"/>
        </w:rPr>
        <w:t>H</w:t>
      </w:r>
      <w:r>
        <w:rPr>
          <w:rFonts w:eastAsia="Times New Roman"/>
          <w:sz w:val="28"/>
          <w:szCs w:val="28"/>
          <w:lang w:val="pt-BR"/>
        </w:rPr>
        <w:t>oạt động trải nghiệm sáng tạo phải hướng tớ</w:t>
      </w:r>
      <w:r w:rsidR="004043D5">
        <w:rPr>
          <w:rFonts w:eastAsia="Times New Roman"/>
          <w:sz w:val="28"/>
          <w:szCs w:val="28"/>
          <w:lang w:val="pt-BR"/>
        </w:rPr>
        <w:t xml:space="preserve">i mục tiêu phát triển năng lực </w:t>
      </w:r>
      <w:r>
        <w:rPr>
          <w:rFonts w:eastAsia="Times New Roman"/>
          <w:sz w:val="28"/>
          <w:szCs w:val="28"/>
          <w:lang w:val="pt-BR"/>
        </w:rPr>
        <w:t xml:space="preserve">cá nhân </w:t>
      </w:r>
      <w:r w:rsidR="004043D5">
        <w:rPr>
          <w:rFonts w:eastAsia="Times New Roman"/>
          <w:sz w:val="28"/>
          <w:szCs w:val="28"/>
          <w:lang w:val="pt-BR"/>
        </w:rPr>
        <w:t>(</w:t>
      </w:r>
      <w:r>
        <w:rPr>
          <w:rFonts w:eastAsia="Times New Roman"/>
          <w:sz w:val="28"/>
          <w:szCs w:val="28"/>
          <w:lang w:val="pt-BR"/>
        </w:rPr>
        <w:t xml:space="preserve">năng lực </w:t>
      </w:r>
      <w:r w:rsidR="00ED0237">
        <w:rPr>
          <w:rFonts w:eastAsia="Times New Roman"/>
          <w:sz w:val="28"/>
          <w:szCs w:val="28"/>
          <w:lang w:val="pt-BR"/>
        </w:rPr>
        <w:t xml:space="preserve">tham gia và tổ chức hoạt động; </w:t>
      </w:r>
      <w:r>
        <w:rPr>
          <w:rFonts w:eastAsia="Times New Roman"/>
          <w:sz w:val="28"/>
          <w:szCs w:val="28"/>
          <w:lang w:val="pt-BR"/>
        </w:rPr>
        <w:t>năng lực quản lí và tổ chức cuộc sống cá nhân; năng lực nhận thức và tích cực hóa bản thân, năng lực định hướng nghề nghiệp,</w:t>
      </w:r>
      <w:r w:rsidR="004043D5">
        <w:rPr>
          <w:rFonts w:eastAsia="Times New Roman"/>
          <w:sz w:val="28"/>
          <w:szCs w:val="28"/>
          <w:lang w:val="pt-BR"/>
        </w:rPr>
        <w:t xml:space="preserve"> năng lực khám phá và sáng tạo</w:t>
      </w:r>
      <w:r w:rsidR="00ED0237">
        <w:rPr>
          <w:rFonts w:eastAsia="Times New Roman"/>
          <w:sz w:val="28"/>
          <w:szCs w:val="28"/>
          <w:lang w:val="pt-BR"/>
        </w:rPr>
        <w:t>...</w:t>
      </w:r>
      <w:r w:rsidR="004043D5">
        <w:rPr>
          <w:rFonts w:eastAsia="Times New Roman"/>
          <w:sz w:val="28"/>
          <w:szCs w:val="28"/>
          <w:lang w:val="pt-BR"/>
        </w:rPr>
        <w:t>),</w:t>
      </w:r>
      <w:r>
        <w:rPr>
          <w:rFonts w:eastAsia="Times New Roman"/>
          <w:sz w:val="28"/>
          <w:szCs w:val="28"/>
          <w:lang w:val="pt-BR"/>
        </w:rPr>
        <w:t xml:space="preserve"> gắn với thực tiễn nhà trường và địa phương</w:t>
      </w:r>
      <w:r w:rsidR="00D41FF5">
        <w:rPr>
          <w:rFonts w:eastAsia="Times New Roman"/>
          <w:sz w:val="28"/>
          <w:szCs w:val="28"/>
          <w:lang w:val="pt-BR"/>
        </w:rPr>
        <w:t>.</w:t>
      </w:r>
    </w:p>
    <w:p w:rsidR="00445298" w:rsidRDefault="00465D2F" w:rsidP="00781974">
      <w:pPr>
        <w:spacing w:before="120"/>
        <w:ind w:firstLine="720"/>
        <w:jc w:val="both"/>
        <w:rPr>
          <w:rFonts w:eastAsia="Times New Roman"/>
          <w:sz w:val="28"/>
          <w:szCs w:val="28"/>
          <w:lang w:val="pt-BR"/>
        </w:rPr>
      </w:pPr>
      <w:r>
        <w:rPr>
          <w:rFonts w:eastAsia="Times New Roman"/>
          <w:sz w:val="28"/>
          <w:szCs w:val="28"/>
          <w:lang w:val="pt-BR"/>
        </w:rPr>
        <w:lastRenderedPageBreak/>
        <w:t xml:space="preserve">- </w:t>
      </w:r>
      <w:r w:rsidR="00445298">
        <w:rPr>
          <w:rFonts w:eastAsia="Times New Roman"/>
          <w:sz w:val="28"/>
          <w:szCs w:val="28"/>
          <w:lang w:val="pt-BR"/>
        </w:rPr>
        <w:t>Các hình thức tổ chức phải đa dạng, phong</w:t>
      </w:r>
      <w:r w:rsidR="00B70A42">
        <w:rPr>
          <w:rFonts w:eastAsia="Times New Roman"/>
          <w:sz w:val="28"/>
          <w:szCs w:val="28"/>
          <w:lang w:val="pt-BR"/>
        </w:rPr>
        <w:t xml:space="preserve"> phú và việc giáo dục học sinh </w:t>
      </w:r>
      <w:r w:rsidR="00445298">
        <w:rPr>
          <w:rFonts w:eastAsia="Times New Roman"/>
          <w:sz w:val="28"/>
          <w:szCs w:val="28"/>
          <w:lang w:val="pt-BR"/>
        </w:rPr>
        <w:t>được thực hiện một cách tự nhiên, sinh động, nhẹ nhàng, hấp dẫn, phù hợp với đặc điểm tâm sinh lý cũng như nhu cầu, nguyện vọng của học sinh.</w:t>
      </w:r>
    </w:p>
    <w:p w:rsidR="004043D5" w:rsidRPr="00111B75" w:rsidRDefault="004043D5" w:rsidP="00781974">
      <w:pPr>
        <w:spacing w:before="120"/>
        <w:ind w:firstLine="720"/>
        <w:jc w:val="both"/>
        <w:rPr>
          <w:rFonts w:eastAsia="Times New Roman"/>
          <w:sz w:val="28"/>
          <w:szCs w:val="28"/>
          <w:lang w:val="pt-BR"/>
        </w:rPr>
      </w:pPr>
      <w:r w:rsidRPr="00D43693">
        <w:rPr>
          <w:rFonts w:eastAsia="Times New Roman"/>
          <w:sz w:val="28"/>
          <w:szCs w:val="28"/>
          <w:lang w:val="pt-BR"/>
        </w:rPr>
        <w:t xml:space="preserve">- Tổ chức các </w:t>
      </w:r>
      <w:r w:rsidRPr="00D43693">
        <w:rPr>
          <w:sz w:val="28"/>
          <w:szCs w:val="28"/>
          <w:lang w:val="pt-BR"/>
        </w:rPr>
        <w:t>hoạt độ</w:t>
      </w:r>
      <w:r>
        <w:rPr>
          <w:sz w:val="28"/>
          <w:szCs w:val="28"/>
          <w:lang w:val="pt-BR"/>
        </w:rPr>
        <w:t>ng trải nghiệm sáng tạo phải</w:t>
      </w:r>
      <w:r w:rsidRPr="00D43693">
        <w:rPr>
          <w:sz w:val="28"/>
          <w:szCs w:val="28"/>
          <w:lang w:val="pt-BR"/>
        </w:rPr>
        <w:t xml:space="preserve"> đảm bảo an toàn, đạt hiệu quả giáo dụ</w:t>
      </w:r>
      <w:r w:rsidR="00043154">
        <w:rPr>
          <w:sz w:val="28"/>
          <w:szCs w:val="28"/>
          <w:lang w:val="pt-BR"/>
        </w:rPr>
        <w:t xml:space="preserve">c; </w:t>
      </w:r>
      <w:r w:rsidR="00043154" w:rsidRPr="00D43693">
        <w:rPr>
          <w:sz w:val="28"/>
          <w:szCs w:val="28"/>
          <w:lang w:val="pt-BR"/>
        </w:rPr>
        <w:t>Học sinh phải t</w:t>
      </w:r>
      <w:r w:rsidR="00043154" w:rsidRPr="00D43693">
        <w:rPr>
          <w:rStyle w:val="Strong"/>
          <w:b w:val="0"/>
          <w:sz w:val="28"/>
          <w:szCs w:val="28"/>
          <w:bdr w:val="none" w:sz="0" w:space="0" w:color="auto" w:frame="1"/>
          <w:lang w:val="pt-BR"/>
        </w:rPr>
        <w:t>ích cực</w:t>
      </w:r>
      <w:r w:rsidR="00043154">
        <w:rPr>
          <w:rStyle w:val="Strong"/>
          <w:b w:val="0"/>
          <w:sz w:val="28"/>
          <w:szCs w:val="28"/>
          <w:bdr w:val="none" w:sz="0" w:space="0" w:color="auto" w:frame="1"/>
          <w:lang w:val="pt-BR"/>
        </w:rPr>
        <w:t xml:space="preserve"> tham gia</w:t>
      </w:r>
      <w:r w:rsidR="00043154" w:rsidRPr="00D43693">
        <w:rPr>
          <w:rStyle w:val="Strong"/>
          <w:b w:val="0"/>
          <w:sz w:val="28"/>
          <w:szCs w:val="28"/>
          <w:bdr w:val="none" w:sz="0" w:space="0" w:color="auto" w:frame="1"/>
          <w:lang w:val="pt-BR"/>
        </w:rPr>
        <w:t>, chủ động</w:t>
      </w:r>
      <w:r w:rsidR="00043154">
        <w:rPr>
          <w:sz w:val="28"/>
          <w:szCs w:val="28"/>
          <w:lang w:val="pt-BR"/>
        </w:rPr>
        <w:t>, sáng tạo, có tinh thần trách nhiệm, đoàn kết, giúp đỡ nhau khi tham gia các hoạt động.</w:t>
      </w:r>
    </w:p>
    <w:p w:rsidR="009C3E3B" w:rsidRPr="000245A5" w:rsidRDefault="00937BCF" w:rsidP="00781974">
      <w:pPr>
        <w:spacing w:before="120"/>
        <w:jc w:val="both"/>
        <w:rPr>
          <w:b/>
          <w:sz w:val="28"/>
          <w:szCs w:val="28"/>
          <w:lang w:val="pt-BR"/>
        </w:rPr>
      </w:pPr>
      <w:r w:rsidRPr="00D43693">
        <w:rPr>
          <w:rFonts w:eastAsia="Times New Roman"/>
          <w:b/>
          <w:sz w:val="28"/>
          <w:szCs w:val="28"/>
          <w:lang w:val="pt-BR"/>
        </w:rPr>
        <w:tab/>
      </w:r>
      <w:r w:rsidR="00D66C04" w:rsidRPr="000245A5">
        <w:rPr>
          <w:b/>
          <w:sz w:val="28"/>
          <w:szCs w:val="28"/>
          <w:lang w:val="pt-BR"/>
        </w:rPr>
        <w:t>2</w:t>
      </w:r>
      <w:r w:rsidR="003204A8" w:rsidRPr="000245A5">
        <w:rPr>
          <w:b/>
          <w:sz w:val="28"/>
          <w:szCs w:val="28"/>
          <w:lang w:val="pt-BR"/>
        </w:rPr>
        <w:t>. Nội dung</w:t>
      </w:r>
      <w:r w:rsidR="00B70A42">
        <w:rPr>
          <w:b/>
          <w:sz w:val="28"/>
          <w:szCs w:val="28"/>
          <w:lang w:val="pt-BR"/>
        </w:rPr>
        <w:t xml:space="preserve"> và hình thức tổ chức</w:t>
      </w:r>
      <w:r w:rsidR="003204A8" w:rsidRPr="000245A5">
        <w:rPr>
          <w:b/>
          <w:sz w:val="28"/>
          <w:szCs w:val="28"/>
          <w:lang w:val="pt-BR"/>
        </w:rPr>
        <w:t xml:space="preserve"> </w:t>
      </w:r>
      <w:r w:rsidR="00B133B1" w:rsidRPr="000245A5">
        <w:rPr>
          <w:b/>
          <w:sz w:val="28"/>
          <w:szCs w:val="28"/>
          <w:lang w:val="pt-BR"/>
        </w:rPr>
        <w:t>hoạt động trải nghiệm sáng tạo</w:t>
      </w:r>
      <w:r w:rsidR="00B70A42">
        <w:rPr>
          <w:b/>
          <w:sz w:val="28"/>
          <w:szCs w:val="28"/>
          <w:lang w:val="pt-BR"/>
        </w:rPr>
        <w:t xml:space="preserve"> trong các trường trung học</w:t>
      </w:r>
    </w:p>
    <w:p w:rsidR="000E66A5" w:rsidRPr="00F927E4" w:rsidRDefault="00B70A42" w:rsidP="00F927E4">
      <w:pPr>
        <w:spacing w:before="120"/>
        <w:ind w:firstLine="720"/>
        <w:jc w:val="both"/>
        <w:rPr>
          <w:sz w:val="28"/>
          <w:szCs w:val="28"/>
          <w:lang w:val="pt-BR"/>
        </w:rPr>
      </w:pPr>
      <w:r>
        <w:rPr>
          <w:sz w:val="28"/>
          <w:szCs w:val="28"/>
          <w:lang w:val="pt-BR"/>
        </w:rPr>
        <w:t xml:space="preserve">Tổ chức các hoạt động trải nghiệm sáng tạo </w:t>
      </w:r>
      <w:r w:rsidR="00D41FF5">
        <w:rPr>
          <w:sz w:val="28"/>
          <w:szCs w:val="28"/>
          <w:lang w:val="pt-BR"/>
        </w:rPr>
        <w:t>căn cứ</w:t>
      </w:r>
      <w:r>
        <w:rPr>
          <w:sz w:val="28"/>
          <w:szCs w:val="28"/>
          <w:lang w:val="pt-BR"/>
        </w:rPr>
        <w:t xml:space="preserve"> vào:</w:t>
      </w:r>
      <w:r w:rsidR="00F927E4">
        <w:rPr>
          <w:sz w:val="28"/>
          <w:szCs w:val="28"/>
          <w:lang w:val="pt-BR"/>
        </w:rPr>
        <w:t xml:space="preserve"> </w:t>
      </w:r>
      <w:r>
        <w:rPr>
          <w:sz w:val="28"/>
          <w:szCs w:val="28"/>
          <w:lang w:val="pt-BR"/>
        </w:rPr>
        <w:t>Chương trình giáo dục phổ thông hiện hành;</w:t>
      </w:r>
      <w:r w:rsidR="000E66A5">
        <w:rPr>
          <w:sz w:val="28"/>
          <w:szCs w:val="28"/>
          <w:lang w:val="pt-BR"/>
        </w:rPr>
        <w:t xml:space="preserve"> </w:t>
      </w:r>
      <w:r w:rsidR="00D41FF5">
        <w:rPr>
          <w:sz w:val="28"/>
          <w:szCs w:val="28"/>
          <w:lang w:val="pt-BR"/>
        </w:rPr>
        <w:t>M</w:t>
      </w:r>
      <w:r w:rsidR="000E66A5">
        <w:rPr>
          <w:sz w:val="28"/>
          <w:szCs w:val="28"/>
          <w:lang w:val="pt-BR"/>
        </w:rPr>
        <w:t>ục tiêu giáo dục nói chung và mục tiêu của hoạt động trải nghiệm sáng tạ</w:t>
      </w:r>
      <w:r>
        <w:rPr>
          <w:sz w:val="28"/>
          <w:szCs w:val="28"/>
          <w:lang w:val="pt-BR"/>
        </w:rPr>
        <w:t>o nói riêng;</w:t>
      </w:r>
      <w:r w:rsidR="000E66A5">
        <w:rPr>
          <w:sz w:val="28"/>
          <w:szCs w:val="28"/>
          <w:lang w:val="pt-BR"/>
        </w:rPr>
        <w:t xml:space="preserve"> </w:t>
      </w:r>
      <w:r w:rsidR="00D41FF5">
        <w:rPr>
          <w:sz w:val="28"/>
          <w:szCs w:val="28"/>
          <w:lang w:val="pt-BR"/>
        </w:rPr>
        <w:t>C</w:t>
      </w:r>
      <w:r w:rsidR="000E66A5">
        <w:rPr>
          <w:sz w:val="28"/>
          <w:szCs w:val="28"/>
          <w:lang w:val="pt-BR"/>
        </w:rPr>
        <w:t>ác lĩnh vực hoạt động của đời sống xã hội mà học sinh có thể trải nghiệ</w:t>
      </w:r>
      <w:r>
        <w:rPr>
          <w:sz w:val="28"/>
          <w:szCs w:val="28"/>
          <w:lang w:val="pt-BR"/>
        </w:rPr>
        <w:t>m;</w:t>
      </w:r>
      <w:r w:rsidR="000E66A5" w:rsidRPr="00B70A42">
        <w:rPr>
          <w:spacing w:val="-6"/>
          <w:sz w:val="28"/>
          <w:szCs w:val="28"/>
          <w:lang w:val="pt-BR"/>
        </w:rPr>
        <w:t xml:space="preserve"> </w:t>
      </w:r>
      <w:r w:rsidR="00D41FF5" w:rsidRPr="00B70A42">
        <w:rPr>
          <w:spacing w:val="-6"/>
          <w:sz w:val="28"/>
          <w:szCs w:val="28"/>
          <w:lang w:val="pt-BR"/>
        </w:rPr>
        <w:t>T</w:t>
      </w:r>
      <w:r w:rsidR="000E66A5" w:rsidRPr="00B70A42">
        <w:rPr>
          <w:spacing w:val="-6"/>
          <w:sz w:val="28"/>
          <w:szCs w:val="28"/>
          <w:lang w:val="pt-BR"/>
        </w:rPr>
        <w:t>ính chất, đặc điể</w:t>
      </w:r>
      <w:r w:rsidR="00F927E4">
        <w:rPr>
          <w:spacing w:val="-6"/>
          <w:sz w:val="28"/>
          <w:szCs w:val="28"/>
          <w:lang w:val="pt-BR"/>
        </w:rPr>
        <w:t>m,</w:t>
      </w:r>
      <w:r w:rsidR="000E66A5" w:rsidRPr="00B70A42">
        <w:rPr>
          <w:spacing w:val="-6"/>
          <w:sz w:val="28"/>
          <w:szCs w:val="28"/>
          <w:lang w:val="pt-BR"/>
        </w:rPr>
        <w:t xml:space="preserve"> nội dung các lĩnh vực hoạt động xã hội và nghề nghiệp.</w:t>
      </w:r>
    </w:p>
    <w:p w:rsidR="00912BBA" w:rsidRDefault="008D20BB" w:rsidP="00781974">
      <w:pPr>
        <w:spacing w:before="120"/>
        <w:ind w:firstLine="720"/>
        <w:jc w:val="both"/>
        <w:rPr>
          <w:sz w:val="28"/>
          <w:szCs w:val="28"/>
          <w:lang w:val="pt-BR"/>
        </w:rPr>
      </w:pPr>
      <w:r>
        <w:rPr>
          <w:sz w:val="28"/>
          <w:szCs w:val="28"/>
          <w:lang w:val="pt-BR"/>
        </w:rPr>
        <w:t>2.</w:t>
      </w:r>
      <w:r w:rsidR="00B70A42">
        <w:rPr>
          <w:sz w:val="28"/>
          <w:szCs w:val="28"/>
          <w:lang w:val="pt-BR"/>
        </w:rPr>
        <w:t>1</w:t>
      </w:r>
      <w:r>
        <w:rPr>
          <w:sz w:val="28"/>
          <w:szCs w:val="28"/>
          <w:lang w:val="pt-BR"/>
        </w:rPr>
        <w:t xml:space="preserve">. </w:t>
      </w:r>
      <w:r w:rsidR="007637CC">
        <w:rPr>
          <w:sz w:val="28"/>
          <w:szCs w:val="28"/>
          <w:lang w:val="pt-BR"/>
        </w:rPr>
        <w:t>N</w:t>
      </w:r>
      <w:r>
        <w:rPr>
          <w:sz w:val="28"/>
          <w:szCs w:val="28"/>
          <w:lang w:val="pt-BR"/>
        </w:rPr>
        <w:t>ội dung hoạt động trải nghiệm sáng tạo</w:t>
      </w:r>
    </w:p>
    <w:p w:rsidR="008D20BB" w:rsidRDefault="008D20BB" w:rsidP="00781974">
      <w:pPr>
        <w:spacing w:before="120"/>
        <w:ind w:firstLine="720"/>
        <w:jc w:val="both"/>
        <w:rPr>
          <w:sz w:val="28"/>
          <w:szCs w:val="28"/>
          <w:lang w:val="pt-BR"/>
        </w:rPr>
      </w:pPr>
      <w:r>
        <w:rPr>
          <w:sz w:val="28"/>
          <w:szCs w:val="28"/>
          <w:lang w:val="pt-BR"/>
        </w:rPr>
        <w:t>Nhà trường xây dự</w:t>
      </w:r>
      <w:r w:rsidR="00AD23C6">
        <w:rPr>
          <w:sz w:val="28"/>
          <w:szCs w:val="28"/>
          <w:lang w:val="pt-BR"/>
        </w:rPr>
        <w:t xml:space="preserve">ng </w:t>
      </w:r>
      <w:r>
        <w:rPr>
          <w:sz w:val="28"/>
          <w:szCs w:val="28"/>
          <w:lang w:val="pt-BR"/>
        </w:rPr>
        <w:t>kế hoạch hoạt động trải nghiệm sáng tạo dựa vào nội dung</w:t>
      </w:r>
      <w:r w:rsidR="00C62C85">
        <w:rPr>
          <w:sz w:val="28"/>
          <w:szCs w:val="28"/>
          <w:lang w:val="pt-BR"/>
        </w:rPr>
        <w:t xml:space="preserve"> </w:t>
      </w:r>
      <w:r w:rsidR="00AD23C6">
        <w:rPr>
          <w:sz w:val="28"/>
          <w:szCs w:val="28"/>
          <w:lang w:val="pt-BR"/>
        </w:rPr>
        <w:t>theo các lĩnh vực</w:t>
      </w:r>
      <w:r w:rsidR="00C62C85">
        <w:rPr>
          <w:sz w:val="28"/>
          <w:szCs w:val="28"/>
          <w:lang w:val="pt-BR"/>
        </w:rPr>
        <w:t>:</w:t>
      </w:r>
      <w:r w:rsidR="00FC46A8">
        <w:rPr>
          <w:sz w:val="28"/>
          <w:szCs w:val="28"/>
          <w:lang w:val="pt-BR"/>
        </w:rPr>
        <w:t xml:space="preserve"> nông nghiệp, công nghiệp, thủ công nghiệp, văn hóa du lịch, thể dục thể thao, giao thông, lâm nghiệp</w:t>
      </w:r>
      <w:r w:rsidR="002D6E25">
        <w:rPr>
          <w:sz w:val="28"/>
          <w:szCs w:val="28"/>
          <w:lang w:val="pt-BR"/>
        </w:rPr>
        <w:t>...</w:t>
      </w:r>
      <w:r>
        <w:rPr>
          <w:sz w:val="28"/>
          <w:szCs w:val="28"/>
          <w:lang w:val="pt-BR"/>
        </w:rPr>
        <w:t xml:space="preserve"> </w:t>
      </w:r>
      <w:r w:rsidRPr="007C1654">
        <w:rPr>
          <w:i/>
          <w:sz w:val="28"/>
          <w:szCs w:val="28"/>
          <w:lang w:val="pt-BR"/>
        </w:rPr>
        <w:t>(</w:t>
      </w:r>
      <w:r w:rsidR="00FC46A8">
        <w:rPr>
          <w:i/>
          <w:sz w:val="28"/>
          <w:szCs w:val="28"/>
          <w:lang w:val="pt-BR"/>
        </w:rPr>
        <w:t>P</w:t>
      </w:r>
      <w:r w:rsidRPr="007C1654">
        <w:rPr>
          <w:i/>
          <w:sz w:val="28"/>
          <w:szCs w:val="28"/>
          <w:lang w:val="pt-BR"/>
        </w:rPr>
        <w:t>hụ lục đính kèm)</w:t>
      </w:r>
      <w:r w:rsidR="007C1654" w:rsidRPr="007C1654">
        <w:rPr>
          <w:i/>
          <w:sz w:val="28"/>
          <w:szCs w:val="28"/>
          <w:lang w:val="pt-BR"/>
        </w:rPr>
        <w:t>.</w:t>
      </w:r>
    </w:p>
    <w:p w:rsidR="00445298" w:rsidRPr="00C62C85" w:rsidRDefault="00B70A42" w:rsidP="00781974">
      <w:pPr>
        <w:spacing w:before="120"/>
        <w:ind w:firstLine="720"/>
        <w:jc w:val="both"/>
        <w:rPr>
          <w:i/>
          <w:sz w:val="28"/>
          <w:szCs w:val="28"/>
          <w:lang w:val="pt-BR"/>
        </w:rPr>
      </w:pPr>
      <w:r>
        <w:rPr>
          <w:sz w:val="28"/>
          <w:szCs w:val="28"/>
          <w:lang w:val="pt-BR"/>
        </w:rPr>
        <w:t>2.2</w:t>
      </w:r>
      <w:r w:rsidR="008D20BB">
        <w:rPr>
          <w:sz w:val="28"/>
          <w:szCs w:val="28"/>
          <w:lang w:val="pt-BR"/>
        </w:rPr>
        <w:t>. Hình thức tổ chức hoạt động trải nghiệm sáng tạo</w:t>
      </w:r>
      <w:r w:rsidR="00C62C85">
        <w:rPr>
          <w:sz w:val="28"/>
          <w:szCs w:val="28"/>
          <w:lang w:val="pt-BR"/>
        </w:rPr>
        <w:t xml:space="preserve"> </w:t>
      </w:r>
    </w:p>
    <w:p w:rsidR="003D073C" w:rsidRDefault="003D073C" w:rsidP="00781974">
      <w:pPr>
        <w:spacing w:before="120"/>
        <w:ind w:firstLine="720"/>
        <w:jc w:val="both"/>
        <w:rPr>
          <w:sz w:val="28"/>
          <w:szCs w:val="28"/>
          <w:lang w:val="pt-BR"/>
        </w:rPr>
      </w:pPr>
      <w:r>
        <w:rPr>
          <w:sz w:val="28"/>
          <w:szCs w:val="28"/>
          <w:lang w:val="pt-BR"/>
        </w:rPr>
        <w:t>Trên cơ sở</w:t>
      </w:r>
      <w:r w:rsidR="00445298">
        <w:rPr>
          <w:sz w:val="28"/>
          <w:szCs w:val="28"/>
          <w:lang w:val="pt-BR"/>
        </w:rPr>
        <w:t xml:space="preserve"> việc lựa chọn nội dung, nhà trường xác định các hình thức tổ chức hoạt động trải nghiệm sáng tạ</w:t>
      </w:r>
      <w:r w:rsidR="00084DCC">
        <w:rPr>
          <w:sz w:val="28"/>
          <w:szCs w:val="28"/>
          <w:lang w:val="pt-BR"/>
        </w:rPr>
        <w:t>o như</w:t>
      </w:r>
      <w:r w:rsidR="00445298">
        <w:rPr>
          <w:sz w:val="28"/>
          <w:szCs w:val="28"/>
          <w:lang w:val="pt-BR"/>
        </w:rPr>
        <w:t>:</w:t>
      </w:r>
      <w:r w:rsidR="00FC46A8">
        <w:rPr>
          <w:sz w:val="28"/>
          <w:szCs w:val="28"/>
          <w:lang w:val="pt-BR"/>
        </w:rPr>
        <w:t xml:space="preserve"> dạy học theo chuyên đề,</w:t>
      </w:r>
      <w:r w:rsidR="00445298">
        <w:rPr>
          <w:sz w:val="28"/>
          <w:szCs w:val="28"/>
          <w:lang w:val="pt-BR"/>
        </w:rPr>
        <w:t xml:space="preserve"> hoạt động lao động sản xuất, kinh doanh, câu lạc bộ, trò chơi, diễn đàn, sân khấu tương tác, tham quan dã ngoại, các hội thi, giao lưu, hoạt động nhân đạo, sinh hoạt tập thể</w:t>
      </w:r>
      <w:r w:rsidR="00403FC8">
        <w:rPr>
          <w:sz w:val="28"/>
          <w:szCs w:val="28"/>
          <w:lang w:val="pt-BR"/>
        </w:rPr>
        <w:t xml:space="preserve">, </w:t>
      </w:r>
      <w:r w:rsidR="00445298">
        <w:rPr>
          <w:sz w:val="28"/>
          <w:szCs w:val="28"/>
          <w:lang w:val="pt-BR"/>
        </w:rPr>
        <w:t>lao động công ích, sân khấu hóa, thể dục thể thao, tổ chức ngày hội....</w:t>
      </w:r>
      <w:r w:rsidR="00D41FF5">
        <w:rPr>
          <w:sz w:val="28"/>
          <w:szCs w:val="28"/>
          <w:lang w:val="pt-BR"/>
        </w:rPr>
        <w:t xml:space="preserve"> </w:t>
      </w:r>
      <w:r w:rsidR="00D41FF5" w:rsidRPr="00C62C85">
        <w:rPr>
          <w:i/>
          <w:sz w:val="28"/>
          <w:szCs w:val="28"/>
          <w:lang w:val="pt-BR"/>
        </w:rPr>
        <w:t>(Phụ lục đính kèm)</w:t>
      </w:r>
      <w:r w:rsidR="00D41FF5">
        <w:rPr>
          <w:i/>
          <w:sz w:val="28"/>
          <w:szCs w:val="28"/>
          <w:lang w:val="pt-BR"/>
        </w:rPr>
        <w:t>.</w:t>
      </w:r>
    </w:p>
    <w:p w:rsidR="00445298" w:rsidRPr="009E65A0" w:rsidRDefault="00445298" w:rsidP="00781974">
      <w:pPr>
        <w:spacing w:before="120"/>
        <w:ind w:firstLine="720"/>
        <w:jc w:val="both"/>
        <w:rPr>
          <w:b/>
          <w:sz w:val="28"/>
          <w:szCs w:val="28"/>
          <w:lang w:val="pt-BR"/>
        </w:rPr>
      </w:pPr>
      <w:r w:rsidRPr="00E72EB0">
        <w:rPr>
          <w:b/>
          <w:sz w:val="28"/>
          <w:szCs w:val="28"/>
          <w:lang w:val="pt-BR"/>
        </w:rPr>
        <w:t xml:space="preserve"> </w:t>
      </w:r>
      <w:r w:rsidR="00A74D82" w:rsidRPr="00E72EB0">
        <w:rPr>
          <w:b/>
          <w:sz w:val="28"/>
          <w:szCs w:val="28"/>
          <w:lang w:val="pt-BR"/>
        </w:rPr>
        <w:t xml:space="preserve">3. </w:t>
      </w:r>
      <w:r w:rsidR="00F431CF">
        <w:rPr>
          <w:b/>
          <w:sz w:val="28"/>
          <w:szCs w:val="28"/>
          <w:lang w:val="pt-BR"/>
        </w:rPr>
        <w:t>Triển khai</w:t>
      </w:r>
      <w:r w:rsidR="00A74D82" w:rsidRPr="00E72EB0">
        <w:rPr>
          <w:b/>
          <w:sz w:val="28"/>
          <w:szCs w:val="28"/>
          <w:lang w:val="pt-BR"/>
        </w:rPr>
        <w:t xml:space="preserve"> hoạt động trải nghiệm sáng tạo</w:t>
      </w:r>
      <w:r w:rsidR="00E72EB0">
        <w:rPr>
          <w:b/>
          <w:sz w:val="28"/>
          <w:szCs w:val="28"/>
          <w:lang w:val="pt-BR"/>
        </w:rPr>
        <w:t xml:space="preserve"> trong nhà trường</w:t>
      </w:r>
      <w:r w:rsidR="00F431CF">
        <w:rPr>
          <w:b/>
          <w:sz w:val="28"/>
          <w:szCs w:val="28"/>
          <w:lang w:val="pt-BR"/>
        </w:rPr>
        <w:t xml:space="preserve"> theo hình thức</w:t>
      </w:r>
      <w:r w:rsidR="00A74D82" w:rsidRPr="00E72EB0">
        <w:rPr>
          <w:b/>
          <w:sz w:val="28"/>
          <w:szCs w:val="28"/>
          <w:lang w:val="pt-BR"/>
        </w:rPr>
        <w:t xml:space="preserve"> học tập gắn với sản xuất, kinh </w:t>
      </w:r>
      <w:r w:rsidR="00F431CF">
        <w:rPr>
          <w:b/>
          <w:sz w:val="28"/>
          <w:szCs w:val="28"/>
          <w:lang w:val="pt-BR"/>
        </w:rPr>
        <w:t xml:space="preserve">doanh </w:t>
      </w:r>
      <w:r w:rsidR="00A74D82" w:rsidRPr="00E72EB0">
        <w:rPr>
          <w:b/>
          <w:sz w:val="28"/>
          <w:szCs w:val="28"/>
          <w:lang w:val="pt-BR"/>
        </w:rPr>
        <w:t>tại địa phương</w:t>
      </w:r>
    </w:p>
    <w:p w:rsidR="00084DCC" w:rsidRPr="00084DCC" w:rsidRDefault="00130C60" w:rsidP="00781974">
      <w:pPr>
        <w:spacing w:before="120"/>
        <w:ind w:firstLine="720"/>
        <w:jc w:val="both"/>
        <w:rPr>
          <w:sz w:val="28"/>
          <w:szCs w:val="28"/>
          <w:lang w:val="pt-BR"/>
        </w:rPr>
      </w:pPr>
      <w:r w:rsidRPr="00084DCC">
        <w:rPr>
          <w:sz w:val="28"/>
          <w:szCs w:val="28"/>
          <w:lang w:val="pt-BR"/>
        </w:rPr>
        <w:t xml:space="preserve">3.1. </w:t>
      </w:r>
      <w:r w:rsidR="00084DCC" w:rsidRPr="00084DCC">
        <w:rPr>
          <w:sz w:val="28"/>
          <w:szCs w:val="28"/>
          <w:lang w:val="pt-BR"/>
        </w:rPr>
        <w:t>Nội dung tổ chức học tập gắn với sản xuất, kinh doanh tại địa phương</w:t>
      </w:r>
    </w:p>
    <w:p w:rsidR="006E18EF" w:rsidRDefault="00D61275" w:rsidP="00781974">
      <w:pPr>
        <w:spacing w:before="120"/>
        <w:ind w:firstLine="720"/>
        <w:jc w:val="both"/>
        <w:rPr>
          <w:sz w:val="28"/>
          <w:szCs w:val="28"/>
        </w:rPr>
      </w:pPr>
      <w:r w:rsidRPr="00403FC8">
        <w:rPr>
          <w:sz w:val="28"/>
          <w:szCs w:val="28"/>
          <w:lang w:val="pt-BR"/>
        </w:rPr>
        <w:t xml:space="preserve">- </w:t>
      </w:r>
      <w:r w:rsidRPr="00403FC8">
        <w:rPr>
          <w:sz w:val="28"/>
          <w:szCs w:val="28"/>
          <w:lang w:val="vi-VN"/>
        </w:rPr>
        <w:t>Căn cứ vào</w:t>
      </w:r>
      <w:r w:rsidRPr="00403FC8">
        <w:rPr>
          <w:sz w:val="28"/>
          <w:szCs w:val="28"/>
          <w:lang w:val="pt-BR"/>
        </w:rPr>
        <w:t xml:space="preserve"> </w:t>
      </w:r>
      <w:r w:rsidRPr="00403FC8">
        <w:rPr>
          <w:rFonts w:eastAsia="Times New Roman"/>
          <w:sz w:val="28"/>
          <w:szCs w:val="28"/>
          <w:lang w:val="pt-BR"/>
        </w:rPr>
        <w:t>tình hình thực tế của nhà trường, của địa phương và</w:t>
      </w:r>
      <w:r w:rsidRPr="00403FC8">
        <w:rPr>
          <w:sz w:val="28"/>
          <w:szCs w:val="28"/>
          <w:lang w:val="vi-VN"/>
        </w:rPr>
        <w:t xml:space="preserve"> nội dung chương trình, sách giáo khoa của môn học và những ứng dụng kĩ thuật, hiện tượng, quá trình trong thực tiễn, tổ/nhóm chuyên môn xác định </w:t>
      </w:r>
      <w:r w:rsidRPr="00403FC8">
        <w:rPr>
          <w:i/>
          <w:iCs/>
          <w:sz w:val="28"/>
          <w:szCs w:val="28"/>
          <w:lang w:val="vi-VN"/>
        </w:rPr>
        <w:t>các nội dung kiến thức liên quan với nhau được thể hiện ở một số bài/</w:t>
      </w:r>
      <w:r w:rsidR="00B955A9">
        <w:rPr>
          <w:i/>
          <w:iCs/>
          <w:sz w:val="28"/>
          <w:szCs w:val="28"/>
        </w:rPr>
        <w:t xml:space="preserve"> </w:t>
      </w:r>
      <w:r w:rsidRPr="00403FC8">
        <w:rPr>
          <w:i/>
          <w:iCs/>
          <w:sz w:val="28"/>
          <w:szCs w:val="28"/>
          <w:lang w:val="vi-VN"/>
        </w:rPr>
        <w:t>tiết hiện hành</w:t>
      </w:r>
      <w:r w:rsidRPr="00403FC8">
        <w:rPr>
          <w:sz w:val="28"/>
          <w:szCs w:val="28"/>
          <w:lang w:val="vi-VN"/>
        </w:rPr>
        <w:t>, từ đó</w:t>
      </w:r>
      <w:r w:rsidR="00DF2B32" w:rsidRPr="00403FC8">
        <w:rPr>
          <w:sz w:val="28"/>
          <w:szCs w:val="28"/>
        </w:rPr>
        <w:t>,</w:t>
      </w:r>
      <w:r w:rsidRPr="00403FC8">
        <w:rPr>
          <w:sz w:val="28"/>
          <w:szCs w:val="28"/>
          <w:lang w:val="vi-VN"/>
        </w:rPr>
        <w:t xml:space="preserve"> xây dựng thành một vấn đề chung để tạo thành một </w:t>
      </w:r>
      <w:r w:rsidR="00B773AC" w:rsidRPr="00403FC8">
        <w:rPr>
          <w:sz w:val="28"/>
          <w:szCs w:val="28"/>
        </w:rPr>
        <w:t>chuyên đề</w:t>
      </w:r>
      <w:r w:rsidRPr="00403FC8">
        <w:rPr>
          <w:sz w:val="28"/>
          <w:szCs w:val="28"/>
          <w:lang w:val="vi-VN"/>
        </w:rPr>
        <w:t>/</w:t>
      </w:r>
      <w:r w:rsidR="00B955A9">
        <w:rPr>
          <w:sz w:val="28"/>
          <w:szCs w:val="28"/>
        </w:rPr>
        <w:t xml:space="preserve"> </w:t>
      </w:r>
      <w:r w:rsidRPr="00403FC8">
        <w:rPr>
          <w:sz w:val="28"/>
          <w:szCs w:val="28"/>
          <w:lang w:val="vi-VN"/>
        </w:rPr>
        <w:t xml:space="preserve">bài học gắn với </w:t>
      </w:r>
      <w:r w:rsidR="00862288" w:rsidRPr="00403FC8">
        <w:rPr>
          <w:sz w:val="28"/>
          <w:szCs w:val="28"/>
          <w:lang w:val="pt-BR"/>
        </w:rPr>
        <w:t>sản xuất, kinh doanh</w:t>
      </w:r>
      <w:r w:rsidR="001C6A73" w:rsidRPr="00403FC8">
        <w:rPr>
          <w:sz w:val="28"/>
          <w:szCs w:val="28"/>
          <w:lang w:val="pt-BR"/>
        </w:rPr>
        <w:t xml:space="preserve"> </w:t>
      </w:r>
      <w:r w:rsidRPr="00403FC8">
        <w:rPr>
          <w:sz w:val="28"/>
          <w:szCs w:val="28"/>
          <w:lang w:val="pt-BR"/>
        </w:rPr>
        <w:t>ở địa ph</w:t>
      </w:r>
      <w:r w:rsidRPr="00403FC8">
        <w:rPr>
          <w:sz w:val="28"/>
          <w:szCs w:val="28"/>
          <w:lang w:val="vi-VN"/>
        </w:rPr>
        <w:t>ư</w:t>
      </w:r>
      <w:r w:rsidRPr="00403FC8">
        <w:rPr>
          <w:sz w:val="28"/>
          <w:szCs w:val="28"/>
          <w:lang w:val="pt-BR"/>
        </w:rPr>
        <w:t>ơng</w:t>
      </w:r>
      <w:r w:rsidRPr="00403FC8">
        <w:rPr>
          <w:sz w:val="28"/>
          <w:szCs w:val="28"/>
          <w:lang w:val="vi-VN"/>
        </w:rPr>
        <w:t>.</w:t>
      </w:r>
    </w:p>
    <w:p w:rsidR="00B130A7" w:rsidRPr="00C1350C" w:rsidRDefault="00465D2F" w:rsidP="00781974">
      <w:pPr>
        <w:spacing w:before="120"/>
        <w:ind w:firstLine="720"/>
        <w:jc w:val="both"/>
        <w:rPr>
          <w:sz w:val="28"/>
          <w:szCs w:val="28"/>
          <w:lang w:val="pt-BR"/>
        </w:rPr>
      </w:pPr>
      <w:r>
        <w:rPr>
          <w:sz w:val="28"/>
          <w:szCs w:val="28"/>
        </w:rPr>
        <w:t xml:space="preserve">- </w:t>
      </w:r>
      <w:r w:rsidR="00B130A7" w:rsidRPr="00C1350C">
        <w:rPr>
          <w:sz w:val="28"/>
          <w:szCs w:val="28"/>
        </w:rPr>
        <w:t>Khảo sát thực tế, t</w:t>
      </w:r>
      <w:r w:rsidR="00B130A7" w:rsidRPr="00C1350C">
        <w:rPr>
          <w:sz w:val="28"/>
          <w:szCs w:val="28"/>
          <w:lang w:val="pt-BR"/>
        </w:rPr>
        <w:t>ìm hiểu các cơ sở sản xuất, kinh doanh tại địa phương liên quan đến chủ đề</w:t>
      </w:r>
      <w:r w:rsidR="00ED0237">
        <w:rPr>
          <w:sz w:val="28"/>
          <w:szCs w:val="28"/>
          <w:lang w:val="pt-BR"/>
        </w:rPr>
        <w:t>/</w:t>
      </w:r>
      <w:r w:rsidR="00B955A9">
        <w:rPr>
          <w:sz w:val="28"/>
          <w:szCs w:val="28"/>
          <w:lang w:val="pt-BR"/>
        </w:rPr>
        <w:t xml:space="preserve"> </w:t>
      </w:r>
      <w:r w:rsidR="00B130A7" w:rsidRPr="00C1350C">
        <w:rPr>
          <w:sz w:val="28"/>
          <w:szCs w:val="28"/>
          <w:lang w:val="pt-BR"/>
        </w:rPr>
        <w:t>bài học để lựa chọn nội dung giáo dục/</w:t>
      </w:r>
      <w:r w:rsidR="00B955A9">
        <w:rPr>
          <w:sz w:val="28"/>
          <w:szCs w:val="28"/>
          <w:lang w:val="pt-BR"/>
        </w:rPr>
        <w:t xml:space="preserve"> </w:t>
      </w:r>
      <w:r w:rsidR="00B130A7" w:rsidRPr="00C1350C">
        <w:rPr>
          <w:sz w:val="28"/>
          <w:szCs w:val="28"/>
          <w:lang w:val="pt-BR"/>
        </w:rPr>
        <w:t>dạy học và liên hệ để hợp tác, từ đó lập kế hoạch giáo dục/</w:t>
      </w:r>
      <w:r w:rsidR="00B955A9">
        <w:rPr>
          <w:sz w:val="28"/>
          <w:szCs w:val="28"/>
          <w:lang w:val="pt-BR"/>
        </w:rPr>
        <w:t xml:space="preserve"> </w:t>
      </w:r>
      <w:r w:rsidR="00B130A7" w:rsidRPr="00C1350C">
        <w:rPr>
          <w:sz w:val="28"/>
          <w:szCs w:val="28"/>
          <w:lang w:val="pt-BR"/>
        </w:rPr>
        <w:t>dạy học và tổ chức thực hiện.</w:t>
      </w:r>
    </w:p>
    <w:p w:rsidR="00B773AC" w:rsidRDefault="00084DCC" w:rsidP="00781974">
      <w:pPr>
        <w:spacing w:before="120"/>
        <w:ind w:firstLine="720"/>
        <w:jc w:val="both"/>
        <w:rPr>
          <w:sz w:val="28"/>
          <w:szCs w:val="28"/>
          <w:lang w:val="pt-BR"/>
        </w:rPr>
      </w:pPr>
      <w:r>
        <w:rPr>
          <w:sz w:val="28"/>
          <w:szCs w:val="28"/>
          <w:lang w:val="pt-BR"/>
        </w:rPr>
        <w:t>3.2.</w:t>
      </w:r>
      <w:r w:rsidR="006E18EF">
        <w:rPr>
          <w:sz w:val="28"/>
          <w:szCs w:val="28"/>
          <w:lang w:val="pt-BR"/>
        </w:rPr>
        <w:t xml:space="preserve"> </w:t>
      </w:r>
      <w:r w:rsidR="00271274">
        <w:rPr>
          <w:sz w:val="28"/>
          <w:szCs w:val="28"/>
          <w:lang w:val="pt-BR"/>
        </w:rPr>
        <w:t>Hình thức t</w:t>
      </w:r>
      <w:r w:rsidR="0056536E">
        <w:rPr>
          <w:sz w:val="28"/>
          <w:szCs w:val="28"/>
          <w:lang w:val="pt-BR"/>
        </w:rPr>
        <w:t>ổ chứ</w:t>
      </w:r>
      <w:r w:rsidR="002D6E25">
        <w:rPr>
          <w:sz w:val="28"/>
          <w:szCs w:val="28"/>
          <w:lang w:val="pt-BR"/>
        </w:rPr>
        <w:t xml:space="preserve">c </w:t>
      </w:r>
      <w:r w:rsidR="0056536E">
        <w:rPr>
          <w:sz w:val="28"/>
          <w:szCs w:val="28"/>
          <w:lang w:val="pt-BR"/>
        </w:rPr>
        <w:t>học tập gắn với sản xuất, kinh doanh</w:t>
      </w:r>
      <w:r w:rsidR="0084298C">
        <w:rPr>
          <w:sz w:val="28"/>
          <w:szCs w:val="28"/>
          <w:lang w:val="pt-BR"/>
        </w:rPr>
        <w:t xml:space="preserve"> tại địa phương</w:t>
      </w:r>
    </w:p>
    <w:p w:rsidR="00AC6E06" w:rsidRPr="00ED0237" w:rsidRDefault="00403FC8" w:rsidP="00781974">
      <w:pPr>
        <w:spacing w:before="120"/>
        <w:ind w:firstLine="720"/>
        <w:jc w:val="both"/>
        <w:rPr>
          <w:sz w:val="28"/>
          <w:szCs w:val="28"/>
        </w:rPr>
      </w:pPr>
      <w:r w:rsidRPr="00ED0237">
        <w:rPr>
          <w:sz w:val="28"/>
          <w:szCs w:val="28"/>
        </w:rPr>
        <w:t>- Hình thức học tập gắn với sản xuất, kinh doanh</w:t>
      </w:r>
      <w:r w:rsidR="0084298C" w:rsidRPr="00ED0237">
        <w:rPr>
          <w:sz w:val="28"/>
          <w:szCs w:val="28"/>
        </w:rPr>
        <w:t xml:space="preserve"> </w:t>
      </w:r>
      <w:r w:rsidR="00DE14F5" w:rsidRPr="00ED0237">
        <w:rPr>
          <w:sz w:val="28"/>
          <w:szCs w:val="28"/>
        </w:rPr>
        <w:t xml:space="preserve">tại địa phương là hình thức hoạt động trải nghiệm sáng tạo, trong đó nhà trường tổ chức cho học sinh trực tiếp tham gia </w:t>
      </w:r>
      <w:r w:rsidR="00B35E4E" w:rsidRPr="00ED0237">
        <w:rPr>
          <w:sz w:val="28"/>
          <w:szCs w:val="28"/>
        </w:rPr>
        <w:t>một quy trình</w:t>
      </w:r>
      <w:r w:rsidR="00ED159C" w:rsidRPr="00ED0237">
        <w:rPr>
          <w:sz w:val="28"/>
          <w:szCs w:val="28"/>
        </w:rPr>
        <w:t xml:space="preserve"> hoặc một công đoạn của quy trình</w:t>
      </w:r>
      <w:r w:rsidR="00B35E4E" w:rsidRPr="00ED0237">
        <w:rPr>
          <w:sz w:val="28"/>
          <w:szCs w:val="28"/>
        </w:rPr>
        <w:t xml:space="preserve"> </w:t>
      </w:r>
      <w:r w:rsidR="00DE14F5" w:rsidRPr="00ED0237">
        <w:rPr>
          <w:sz w:val="28"/>
          <w:szCs w:val="28"/>
        </w:rPr>
        <w:t>sản xuất, kinh doanh</w:t>
      </w:r>
      <w:r w:rsidR="00AC6E06" w:rsidRPr="00ED0237">
        <w:rPr>
          <w:sz w:val="28"/>
          <w:szCs w:val="28"/>
        </w:rPr>
        <w:t xml:space="preserve"> </w:t>
      </w:r>
      <w:r w:rsidR="00B35E4E" w:rsidRPr="00ED0237">
        <w:rPr>
          <w:sz w:val="28"/>
          <w:szCs w:val="28"/>
        </w:rPr>
        <w:t>để tạo ra những sản phẩ</w:t>
      </w:r>
      <w:r w:rsidR="00F73DC9" w:rsidRPr="00ED0237">
        <w:rPr>
          <w:sz w:val="28"/>
          <w:szCs w:val="28"/>
        </w:rPr>
        <w:t xml:space="preserve">m trong đời sống. </w:t>
      </w:r>
    </w:p>
    <w:p w:rsidR="00880160" w:rsidRPr="00880160" w:rsidRDefault="00880160" w:rsidP="00781974">
      <w:pPr>
        <w:spacing w:before="120"/>
        <w:ind w:firstLine="720"/>
        <w:jc w:val="both"/>
        <w:rPr>
          <w:rFonts w:eastAsia="Times New Roman"/>
          <w:sz w:val="28"/>
          <w:szCs w:val="28"/>
        </w:rPr>
      </w:pPr>
      <w:r>
        <w:rPr>
          <w:rFonts w:eastAsia="Times New Roman"/>
          <w:sz w:val="28"/>
          <w:szCs w:val="28"/>
        </w:rPr>
        <w:lastRenderedPageBreak/>
        <w:t xml:space="preserve">- Nhà trường bố trí quỹ đất (nếu có); </w:t>
      </w:r>
      <w:r w:rsidRPr="00D43693">
        <w:rPr>
          <w:rFonts w:eastAsia="Times New Roman"/>
          <w:sz w:val="28"/>
          <w:szCs w:val="28"/>
          <w:lang w:val="vi-VN"/>
        </w:rPr>
        <w:t xml:space="preserve">liên hệ với các công ty, doanh nghiệp, hộ gia đình… </w:t>
      </w:r>
      <w:r>
        <w:rPr>
          <w:rFonts w:eastAsia="Times New Roman"/>
          <w:sz w:val="28"/>
          <w:szCs w:val="28"/>
        </w:rPr>
        <w:t>thuộc</w:t>
      </w:r>
      <w:r w:rsidRPr="00D43693">
        <w:rPr>
          <w:rFonts w:eastAsia="Times New Roman"/>
          <w:sz w:val="28"/>
          <w:szCs w:val="28"/>
          <w:lang w:val="vi-VN"/>
        </w:rPr>
        <w:t xml:space="preserve"> địa bàn </w:t>
      </w:r>
      <w:r>
        <w:rPr>
          <w:rFonts w:eastAsia="Times New Roman"/>
          <w:sz w:val="28"/>
          <w:szCs w:val="28"/>
        </w:rPr>
        <w:t xml:space="preserve">để </w:t>
      </w:r>
      <w:r w:rsidRPr="00D43693">
        <w:rPr>
          <w:rFonts w:eastAsia="Times New Roman"/>
          <w:sz w:val="28"/>
          <w:szCs w:val="28"/>
          <w:lang w:val="vi-VN"/>
        </w:rPr>
        <w:t xml:space="preserve">thực hiện </w:t>
      </w:r>
      <w:r>
        <w:rPr>
          <w:rFonts w:eastAsia="Times New Roman"/>
          <w:sz w:val="28"/>
          <w:szCs w:val="28"/>
        </w:rPr>
        <w:t xml:space="preserve">việc </w:t>
      </w:r>
      <w:r>
        <w:rPr>
          <w:rFonts w:eastAsia="Times New Roman"/>
          <w:sz w:val="28"/>
          <w:szCs w:val="28"/>
          <w:lang w:val="vi-VN"/>
        </w:rPr>
        <w:t>hợp tác</w:t>
      </w:r>
      <w:r>
        <w:rPr>
          <w:rFonts w:eastAsia="Times New Roman"/>
          <w:sz w:val="28"/>
          <w:szCs w:val="28"/>
        </w:rPr>
        <w:t>.</w:t>
      </w:r>
      <w:r w:rsidRPr="00D43693">
        <w:rPr>
          <w:rFonts w:eastAsia="Times New Roman"/>
          <w:sz w:val="28"/>
          <w:szCs w:val="28"/>
          <w:lang w:val="vi-VN"/>
        </w:rPr>
        <w:t xml:space="preserve"> </w:t>
      </w:r>
    </w:p>
    <w:p w:rsidR="00764E6F" w:rsidRPr="00547D95" w:rsidRDefault="007C6F8B" w:rsidP="00781974">
      <w:pPr>
        <w:spacing w:before="120"/>
        <w:jc w:val="both"/>
        <w:rPr>
          <w:rFonts w:eastAsia="Times New Roman"/>
          <w:color w:val="FF0000"/>
          <w:sz w:val="28"/>
          <w:szCs w:val="28"/>
          <w:lang w:val="pt-BR"/>
        </w:rPr>
      </w:pPr>
      <w:r w:rsidRPr="00D43693">
        <w:rPr>
          <w:rFonts w:eastAsia="Times New Roman"/>
          <w:i/>
          <w:sz w:val="28"/>
          <w:szCs w:val="28"/>
          <w:lang w:val="pt-BR"/>
        </w:rPr>
        <w:tab/>
      </w:r>
      <w:r w:rsidR="00BC1167">
        <w:rPr>
          <w:rFonts w:eastAsia="Times New Roman"/>
          <w:sz w:val="28"/>
          <w:szCs w:val="28"/>
          <w:lang w:val="pt-BR"/>
        </w:rPr>
        <w:t>- Hoạt động học tập gắn với sả</w:t>
      </w:r>
      <w:r w:rsidR="00226BD4">
        <w:rPr>
          <w:rFonts w:eastAsia="Times New Roman"/>
          <w:sz w:val="28"/>
          <w:szCs w:val="28"/>
          <w:lang w:val="pt-BR"/>
        </w:rPr>
        <w:t>n xuất</w:t>
      </w:r>
      <w:r w:rsidR="0056536E">
        <w:rPr>
          <w:rFonts w:eastAsia="Times New Roman"/>
          <w:sz w:val="28"/>
          <w:szCs w:val="28"/>
          <w:lang w:val="pt-BR"/>
        </w:rPr>
        <w:t>,</w:t>
      </w:r>
      <w:r w:rsidR="00226BD4">
        <w:rPr>
          <w:rFonts w:eastAsia="Times New Roman"/>
          <w:sz w:val="28"/>
          <w:szCs w:val="28"/>
          <w:lang w:val="pt-BR"/>
        </w:rPr>
        <w:t xml:space="preserve"> kinh doanh thay thế cho </w:t>
      </w:r>
      <w:r w:rsidR="00BC1167">
        <w:rPr>
          <w:rFonts w:eastAsia="Times New Roman"/>
          <w:sz w:val="28"/>
          <w:szCs w:val="28"/>
          <w:lang w:val="pt-BR"/>
        </w:rPr>
        <w:t xml:space="preserve">hoạt động giáo </w:t>
      </w:r>
      <w:r w:rsidR="00BC1167" w:rsidRPr="0014527C">
        <w:rPr>
          <w:rFonts w:eastAsia="Times New Roman"/>
          <w:sz w:val="28"/>
          <w:szCs w:val="28"/>
          <w:lang w:val="pt-BR"/>
        </w:rPr>
        <w:t xml:space="preserve">dục ngoài giờ chính khóa </w:t>
      </w:r>
      <w:r w:rsidR="00BC1167">
        <w:rPr>
          <w:rFonts w:eastAsia="Times New Roman"/>
          <w:sz w:val="28"/>
          <w:szCs w:val="28"/>
          <w:lang w:val="pt-BR"/>
        </w:rPr>
        <w:t>và giáo dục hướng nghiệp cho học sinh năm học 2018-2019</w:t>
      </w:r>
      <w:r w:rsidR="00770812">
        <w:rPr>
          <w:rFonts w:eastAsia="Times New Roman"/>
          <w:sz w:val="28"/>
          <w:szCs w:val="28"/>
          <w:lang w:val="pt-BR"/>
        </w:rPr>
        <w:t>. Các đơn vị căn cứ vào</w:t>
      </w:r>
      <w:r w:rsidR="00764E6F">
        <w:rPr>
          <w:rFonts w:eastAsia="Times New Roman"/>
          <w:sz w:val="28"/>
          <w:szCs w:val="28"/>
          <w:lang w:val="pt-BR"/>
        </w:rPr>
        <w:t xml:space="preserve"> </w:t>
      </w:r>
      <w:r w:rsidR="00770812">
        <w:rPr>
          <w:rFonts w:eastAsia="Times New Roman"/>
          <w:sz w:val="28"/>
          <w:szCs w:val="28"/>
          <w:lang w:val="pt-BR"/>
        </w:rPr>
        <w:t>số tiết của hoạt động ngoài giờ lên lớp và giáo dục hướng nghiệp trong chương trình giáo dục hiện hành</w:t>
      </w:r>
      <w:r w:rsidR="00764E6F">
        <w:rPr>
          <w:rFonts w:eastAsia="Times New Roman"/>
          <w:sz w:val="28"/>
          <w:szCs w:val="28"/>
          <w:lang w:val="pt-BR"/>
        </w:rPr>
        <w:t xml:space="preserve"> để bố t</w:t>
      </w:r>
      <w:r w:rsidR="002D550E">
        <w:rPr>
          <w:rFonts w:eastAsia="Times New Roman"/>
          <w:sz w:val="28"/>
          <w:szCs w:val="28"/>
          <w:lang w:val="pt-BR"/>
        </w:rPr>
        <w:t>rí thời lượng hoạt động phù hợp,</w:t>
      </w:r>
      <w:r w:rsidR="00764E6F">
        <w:rPr>
          <w:rFonts w:eastAsia="Times New Roman"/>
          <w:sz w:val="28"/>
          <w:szCs w:val="28"/>
          <w:lang w:val="pt-BR"/>
        </w:rPr>
        <w:t xml:space="preserve"> </w:t>
      </w:r>
      <w:r w:rsidR="0014527C">
        <w:rPr>
          <w:rFonts w:eastAsia="Times New Roman"/>
          <w:sz w:val="28"/>
          <w:szCs w:val="28"/>
          <w:lang w:val="pt-BR"/>
        </w:rPr>
        <w:t>C</w:t>
      </w:r>
      <w:r w:rsidR="00764E6F">
        <w:rPr>
          <w:rFonts w:eastAsia="Times New Roman"/>
          <w:sz w:val="28"/>
          <w:szCs w:val="28"/>
          <w:lang w:val="pt-BR"/>
        </w:rPr>
        <w:t xml:space="preserve">ụ thể: Hoạt động giáo dục ngoài giờ lên lớp: 02 tiết/tháng; hoạt động giáo dục hướng nghiệp: </w:t>
      </w:r>
      <w:r w:rsidR="002D550E">
        <w:rPr>
          <w:rFonts w:eastAsia="Times New Roman"/>
          <w:sz w:val="28"/>
          <w:szCs w:val="28"/>
          <w:lang w:val="pt-BR"/>
        </w:rPr>
        <w:t>0</w:t>
      </w:r>
      <w:r w:rsidR="00764E6F">
        <w:rPr>
          <w:rFonts w:eastAsia="Times New Roman"/>
          <w:sz w:val="28"/>
          <w:szCs w:val="28"/>
          <w:lang w:val="pt-BR"/>
        </w:rPr>
        <w:t xml:space="preserve">1tiết/ tháng. Tổng cộng số </w:t>
      </w:r>
      <w:r w:rsidR="0014527C">
        <w:rPr>
          <w:rFonts w:eastAsia="Times New Roman"/>
          <w:sz w:val="28"/>
          <w:szCs w:val="28"/>
          <w:lang w:val="pt-BR"/>
        </w:rPr>
        <w:t>tiết</w:t>
      </w:r>
      <w:r w:rsidR="00764E6F">
        <w:rPr>
          <w:rFonts w:eastAsia="Times New Roman"/>
          <w:sz w:val="28"/>
          <w:szCs w:val="28"/>
          <w:lang w:val="pt-BR"/>
        </w:rPr>
        <w:t xml:space="preserve"> cả năm học: 03 tiết/ tháng x 9 tháng = 27 tiết</w:t>
      </w:r>
      <w:r w:rsidR="0014527C">
        <w:rPr>
          <w:rFonts w:eastAsia="Times New Roman"/>
          <w:sz w:val="28"/>
          <w:szCs w:val="28"/>
          <w:lang w:val="pt-BR"/>
        </w:rPr>
        <w:t>.</w:t>
      </w:r>
      <w:r w:rsidR="00547D95">
        <w:rPr>
          <w:rFonts w:eastAsia="Times New Roman"/>
          <w:sz w:val="28"/>
          <w:szCs w:val="28"/>
          <w:lang w:val="pt-BR"/>
        </w:rPr>
        <w:t xml:space="preserve"> </w:t>
      </w:r>
    </w:p>
    <w:p w:rsidR="00B130A7" w:rsidRPr="00880160" w:rsidRDefault="006E18EF" w:rsidP="00781974">
      <w:pPr>
        <w:spacing w:before="120"/>
        <w:ind w:firstLine="720"/>
        <w:jc w:val="both"/>
        <w:rPr>
          <w:sz w:val="28"/>
          <w:szCs w:val="28"/>
          <w:lang w:val="pt-BR"/>
        </w:rPr>
      </w:pPr>
      <w:r w:rsidRPr="00D43693">
        <w:rPr>
          <w:sz w:val="28"/>
          <w:szCs w:val="28"/>
          <w:lang w:val="pt-BR"/>
        </w:rPr>
        <w:t xml:space="preserve">- Tổ chức triển lãm hoặc báo cáo kết quả hoạt động của học sinh thông qua các buổi sinh hoạt lớp, </w:t>
      </w:r>
      <w:r>
        <w:rPr>
          <w:sz w:val="28"/>
          <w:szCs w:val="28"/>
          <w:lang w:val="pt-BR"/>
        </w:rPr>
        <w:t>sinh hoạt chuyên đề,</w:t>
      </w:r>
      <w:r w:rsidRPr="00D43693">
        <w:rPr>
          <w:sz w:val="28"/>
          <w:szCs w:val="28"/>
          <w:lang w:val="pt-BR"/>
        </w:rPr>
        <w:t xml:space="preserve"> câu lạc bộ học tậ</w:t>
      </w:r>
      <w:r>
        <w:rPr>
          <w:sz w:val="28"/>
          <w:szCs w:val="28"/>
          <w:lang w:val="pt-BR"/>
        </w:rPr>
        <w:t>p trong và ngoài nhà trường.</w:t>
      </w:r>
    </w:p>
    <w:p w:rsidR="00735E50" w:rsidRPr="006E18EF" w:rsidRDefault="00735E50" w:rsidP="00781974">
      <w:pPr>
        <w:spacing w:before="120"/>
        <w:ind w:firstLine="720"/>
        <w:jc w:val="both"/>
        <w:rPr>
          <w:rFonts w:eastAsia="Calibri"/>
          <w:sz w:val="28"/>
          <w:szCs w:val="28"/>
          <w:lang w:val="pt-BR"/>
        </w:rPr>
      </w:pPr>
      <w:r w:rsidRPr="00D43693">
        <w:rPr>
          <w:sz w:val="28"/>
          <w:szCs w:val="28"/>
          <w:lang w:val="pt-BR"/>
        </w:rPr>
        <w:t>-</w:t>
      </w:r>
      <w:r>
        <w:rPr>
          <w:sz w:val="28"/>
          <w:szCs w:val="28"/>
          <w:lang w:val="pt-BR"/>
        </w:rPr>
        <w:t xml:space="preserve"> Sau khi tổ chức </w:t>
      </w:r>
      <w:r w:rsidRPr="00084DCC">
        <w:rPr>
          <w:sz w:val="28"/>
          <w:szCs w:val="28"/>
          <w:lang w:val="pt-BR"/>
        </w:rPr>
        <w:t>học tập gắn với sản xuất, kinh doanh tại địa phương</w:t>
      </w:r>
      <w:r>
        <w:rPr>
          <w:sz w:val="28"/>
          <w:szCs w:val="28"/>
          <w:lang w:val="pt-BR"/>
        </w:rPr>
        <w:t xml:space="preserve"> </w:t>
      </w:r>
      <w:r w:rsidR="007527EF">
        <w:rPr>
          <w:sz w:val="28"/>
          <w:szCs w:val="28"/>
          <w:lang w:val="pt-BR"/>
        </w:rPr>
        <w:t xml:space="preserve">các </w:t>
      </w:r>
      <w:r w:rsidRPr="00D43693">
        <w:rPr>
          <w:sz w:val="28"/>
          <w:szCs w:val="28"/>
          <w:lang w:val="pt-BR"/>
        </w:rPr>
        <w:t>tổ</w:t>
      </w:r>
      <w:r>
        <w:rPr>
          <w:sz w:val="28"/>
          <w:szCs w:val="28"/>
          <w:lang w:val="pt-BR"/>
        </w:rPr>
        <w:t xml:space="preserve"> chuyên môn tiến hành đánh giá </w:t>
      </w:r>
      <w:r w:rsidRPr="00D43693">
        <w:rPr>
          <w:sz w:val="28"/>
          <w:szCs w:val="28"/>
          <w:lang w:val="pt-BR"/>
        </w:rPr>
        <w:t>rút kinh nghiệ</w:t>
      </w:r>
      <w:r>
        <w:rPr>
          <w:sz w:val="28"/>
          <w:szCs w:val="28"/>
          <w:lang w:val="pt-BR"/>
        </w:rPr>
        <w:t>m; v</w:t>
      </w:r>
      <w:r w:rsidRPr="00D43693">
        <w:rPr>
          <w:rFonts w:eastAsia="Calibri"/>
          <w:sz w:val="28"/>
          <w:szCs w:val="28"/>
          <w:lang w:val="pt-BR"/>
        </w:rPr>
        <w:t xml:space="preserve">iệc phân tích, rút kinh nghiệm bài học được thực hiện theo </w:t>
      </w:r>
      <w:r>
        <w:rPr>
          <w:rFonts w:eastAsia="Calibri"/>
          <w:sz w:val="28"/>
          <w:szCs w:val="28"/>
          <w:lang w:val="pt-BR"/>
        </w:rPr>
        <w:t>hướng dẫn của</w:t>
      </w:r>
      <w:r w:rsidRPr="00D43693">
        <w:rPr>
          <w:rFonts w:eastAsia="Calibri"/>
          <w:sz w:val="28"/>
          <w:szCs w:val="28"/>
          <w:lang w:val="pt-BR"/>
        </w:rPr>
        <w:t xml:space="preserve"> Công văn 5555/BGDĐT-GDTrH ngày 08/10/2014</w:t>
      </w:r>
      <w:r>
        <w:rPr>
          <w:rFonts w:eastAsia="Calibri"/>
          <w:sz w:val="28"/>
          <w:szCs w:val="28"/>
          <w:lang w:val="vi-VN"/>
        </w:rPr>
        <w:t xml:space="preserve"> của Bộ GDĐT</w:t>
      </w:r>
      <w:r>
        <w:rPr>
          <w:rFonts w:eastAsia="Calibri"/>
          <w:sz w:val="28"/>
          <w:szCs w:val="28"/>
          <w:lang w:val="pt-BR"/>
        </w:rPr>
        <w:t xml:space="preserve"> về việc hướng dẫn sinh hoạt chuyên môn về đổi mới phương pháp dạy học và kiểm tra, đánh giá</w:t>
      </w:r>
      <w:r w:rsidRPr="00B96EF8">
        <w:rPr>
          <w:rFonts w:ascii="Arial" w:hAnsi="Arial" w:cs="Arial"/>
          <w:color w:val="000000"/>
          <w:sz w:val="28"/>
          <w:szCs w:val="28"/>
          <w:shd w:val="clear" w:color="auto" w:fill="FFFFFF"/>
        </w:rPr>
        <w:t xml:space="preserve">; </w:t>
      </w:r>
      <w:r w:rsidRPr="00B96EF8">
        <w:rPr>
          <w:color w:val="000000"/>
          <w:sz w:val="28"/>
          <w:szCs w:val="28"/>
          <w:shd w:val="clear" w:color="auto" w:fill="FFFFFF"/>
        </w:rPr>
        <w:t>tổ</w:t>
      </w:r>
      <w:r w:rsidRPr="00B96EF8">
        <w:rPr>
          <w:color w:val="000000"/>
          <w:sz w:val="22"/>
          <w:szCs w:val="22"/>
          <w:shd w:val="clear" w:color="auto" w:fill="FFFFFF"/>
        </w:rPr>
        <w:t xml:space="preserve"> </w:t>
      </w:r>
      <w:r w:rsidRPr="006E18EF">
        <w:rPr>
          <w:color w:val="000000"/>
          <w:sz w:val="28"/>
          <w:szCs w:val="28"/>
          <w:shd w:val="clear" w:color="auto" w:fill="FFFFFF"/>
        </w:rPr>
        <w:t>chức và quản lí các hoạt động chuyên môn của trường trung học/</w:t>
      </w:r>
      <w:r w:rsidR="00B955A9">
        <w:rPr>
          <w:color w:val="000000"/>
          <w:sz w:val="28"/>
          <w:szCs w:val="28"/>
          <w:shd w:val="clear" w:color="auto" w:fill="FFFFFF"/>
        </w:rPr>
        <w:t xml:space="preserve"> </w:t>
      </w:r>
      <w:r w:rsidRPr="006E18EF">
        <w:rPr>
          <w:color w:val="000000"/>
          <w:sz w:val="28"/>
          <w:szCs w:val="28"/>
          <w:shd w:val="clear" w:color="auto" w:fill="FFFFFF"/>
        </w:rPr>
        <w:t>trung tâm giáo dục thường xuyên qua mạng</w:t>
      </w:r>
      <w:r>
        <w:rPr>
          <w:color w:val="000000"/>
          <w:sz w:val="28"/>
          <w:szCs w:val="28"/>
          <w:shd w:val="clear" w:color="auto" w:fill="FFFFFF"/>
        </w:rPr>
        <w:t>.</w:t>
      </w:r>
    </w:p>
    <w:p w:rsidR="00D66C04" w:rsidRPr="00D43693" w:rsidRDefault="00465D2F" w:rsidP="00781974">
      <w:pPr>
        <w:spacing w:before="120"/>
        <w:ind w:firstLine="720"/>
        <w:jc w:val="both"/>
        <w:rPr>
          <w:b/>
          <w:sz w:val="28"/>
          <w:szCs w:val="28"/>
          <w:lang w:val="pt-BR"/>
        </w:rPr>
      </w:pPr>
      <w:r>
        <w:rPr>
          <w:b/>
          <w:sz w:val="28"/>
          <w:szCs w:val="28"/>
          <w:lang w:val="pt-BR"/>
        </w:rPr>
        <w:t>4</w:t>
      </w:r>
      <w:r w:rsidR="00D66C04" w:rsidRPr="00D43693">
        <w:rPr>
          <w:b/>
          <w:sz w:val="28"/>
          <w:szCs w:val="28"/>
          <w:lang w:val="pt-BR"/>
        </w:rPr>
        <w:t>. Tổ chức thực hiện</w:t>
      </w:r>
    </w:p>
    <w:p w:rsidR="00D66C04" w:rsidRPr="00781974" w:rsidRDefault="00465D2F" w:rsidP="00781974">
      <w:pPr>
        <w:shd w:val="clear" w:color="auto" w:fill="FFFFFF"/>
        <w:spacing w:before="120"/>
        <w:ind w:firstLine="720"/>
        <w:jc w:val="both"/>
        <w:rPr>
          <w:sz w:val="28"/>
          <w:szCs w:val="28"/>
          <w:lang w:val="vi-VN"/>
        </w:rPr>
      </w:pPr>
      <w:r>
        <w:rPr>
          <w:sz w:val="28"/>
          <w:szCs w:val="28"/>
          <w:lang w:val="pt-BR"/>
        </w:rPr>
        <w:t>4</w:t>
      </w:r>
      <w:r w:rsidR="00D66C04" w:rsidRPr="00781974">
        <w:rPr>
          <w:sz w:val="28"/>
          <w:szCs w:val="28"/>
          <w:lang w:val="pt-BR"/>
        </w:rPr>
        <w:t>.</w:t>
      </w:r>
      <w:r w:rsidR="00F14306" w:rsidRPr="00781974">
        <w:rPr>
          <w:sz w:val="28"/>
          <w:szCs w:val="28"/>
          <w:lang w:val="pt-BR"/>
        </w:rPr>
        <w:t>1</w:t>
      </w:r>
      <w:r w:rsidR="00D66C04" w:rsidRPr="00781974">
        <w:rPr>
          <w:sz w:val="28"/>
          <w:szCs w:val="28"/>
          <w:lang w:val="pt-BR"/>
        </w:rPr>
        <w:t xml:space="preserve">. </w:t>
      </w:r>
      <w:r w:rsidR="00D66C04" w:rsidRPr="00781974">
        <w:rPr>
          <w:sz w:val="28"/>
          <w:szCs w:val="28"/>
          <w:lang w:val="vi-VN"/>
        </w:rPr>
        <w:t>Phòng Giáo dục Trung học</w:t>
      </w:r>
    </w:p>
    <w:p w:rsidR="00725E90" w:rsidRPr="000D1F91" w:rsidRDefault="00BD2949" w:rsidP="00781974">
      <w:pPr>
        <w:spacing w:before="120"/>
        <w:ind w:firstLine="720"/>
        <w:jc w:val="both"/>
        <w:rPr>
          <w:spacing w:val="-4"/>
          <w:sz w:val="28"/>
          <w:lang w:val="pt-BR"/>
        </w:rPr>
      </w:pPr>
      <w:r w:rsidRPr="000D1F91">
        <w:rPr>
          <w:sz w:val="28"/>
          <w:szCs w:val="28"/>
          <w:lang w:val="vi-VN"/>
        </w:rPr>
        <w:t xml:space="preserve">- </w:t>
      </w:r>
      <w:r w:rsidR="00D66C04" w:rsidRPr="000D1F91">
        <w:rPr>
          <w:sz w:val="28"/>
          <w:szCs w:val="28"/>
          <w:lang w:val="vi-VN"/>
        </w:rPr>
        <w:t xml:space="preserve">Tham mưu xây dựng và triển khai </w:t>
      </w:r>
      <w:r w:rsidR="00725E90" w:rsidRPr="000D1F91">
        <w:rPr>
          <w:sz w:val="28"/>
          <w:szCs w:val="28"/>
        </w:rPr>
        <w:t>Kế hoạch</w:t>
      </w:r>
      <w:r w:rsidR="00D66C04" w:rsidRPr="000D1F91">
        <w:rPr>
          <w:sz w:val="28"/>
          <w:szCs w:val="28"/>
          <w:lang w:val="vi-VN"/>
        </w:rPr>
        <w:t xml:space="preserve"> </w:t>
      </w:r>
      <w:r w:rsidR="005930DD" w:rsidRPr="000D1F91">
        <w:rPr>
          <w:spacing w:val="-4"/>
          <w:sz w:val="28"/>
          <w:lang w:val="pt-BR"/>
        </w:rPr>
        <w:t>t</w:t>
      </w:r>
      <w:r w:rsidR="00725E90" w:rsidRPr="000D1F91">
        <w:rPr>
          <w:spacing w:val="-4"/>
          <w:sz w:val="28"/>
          <w:lang w:val="pt-BR"/>
        </w:rPr>
        <w:t>ổ chức hoạt động trải nghiệm sáng tạo trong các trường trung họ</w:t>
      </w:r>
      <w:r w:rsidR="007527EF">
        <w:rPr>
          <w:spacing w:val="-4"/>
          <w:sz w:val="28"/>
          <w:lang w:val="pt-BR"/>
        </w:rPr>
        <w:t>c trên địa bàn tỉnh.</w:t>
      </w:r>
    </w:p>
    <w:p w:rsidR="008F61FB" w:rsidRPr="000D1F91" w:rsidRDefault="00BD2949" w:rsidP="00781974">
      <w:pPr>
        <w:spacing w:before="120"/>
        <w:ind w:firstLine="720"/>
        <w:jc w:val="both"/>
        <w:rPr>
          <w:rFonts w:eastAsia="Times New Roman"/>
          <w:sz w:val="28"/>
          <w:szCs w:val="28"/>
        </w:rPr>
      </w:pPr>
      <w:r w:rsidRPr="000D1F91">
        <w:rPr>
          <w:rFonts w:eastAsia="Times New Roman"/>
          <w:sz w:val="28"/>
          <w:szCs w:val="28"/>
          <w:lang w:val="vi-VN"/>
        </w:rPr>
        <w:t>-</w:t>
      </w:r>
      <w:r w:rsidR="005930DD" w:rsidRPr="000D1F91">
        <w:rPr>
          <w:rFonts w:eastAsia="Times New Roman"/>
          <w:sz w:val="28"/>
          <w:szCs w:val="28"/>
        </w:rPr>
        <w:t xml:space="preserve"> Tổ chức kiểm tra, giám sát;</w:t>
      </w:r>
      <w:r w:rsidRPr="000D1F91">
        <w:rPr>
          <w:rFonts w:eastAsia="Times New Roman"/>
          <w:sz w:val="28"/>
          <w:szCs w:val="28"/>
          <w:lang w:val="vi-VN"/>
        </w:rPr>
        <w:t xml:space="preserve"> </w:t>
      </w:r>
      <w:r w:rsidR="005930DD" w:rsidRPr="000D1F91">
        <w:rPr>
          <w:rFonts w:eastAsia="Times New Roman"/>
          <w:sz w:val="28"/>
          <w:szCs w:val="28"/>
        </w:rPr>
        <w:t>t</w:t>
      </w:r>
      <w:r w:rsidR="008F61FB" w:rsidRPr="000D1F91">
        <w:rPr>
          <w:rFonts w:eastAsia="Times New Roman"/>
          <w:sz w:val="28"/>
          <w:szCs w:val="28"/>
        </w:rPr>
        <w:t>ổng kết, đ</w:t>
      </w:r>
      <w:r w:rsidRPr="000D1F91">
        <w:rPr>
          <w:rFonts w:eastAsia="Times New Roman"/>
          <w:sz w:val="28"/>
          <w:szCs w:val="28"/>
          <w:lang w:val="vi-VN"/>
        </w:rPr>
        <w:t xml:space="preserve">ánh giá </w:t>
      </w:r>
      <w:r w:rsidR="00AD1DB9" w:rsidRPr="000D1F91">
        <w:rPr>
          <w:rFonts w:eastAsia="Times New Roman"/>
          <w:sz w:val="28"/>
          <w:szCs w:val="28"/>
        </w:rPr>
        <w:t xml:space="preserve">tình hình </w:t>
      </w:r>
      <w:r w:rsidR="008F61FB" w:rsidRPr="000D1F91">
        <w:rPr>
          <w:rFonts w:eastAsia="Times New Roman"/>
          <w:sz w:val="28"/>
          <w:szCs w:val="28"/>
        </w:rPr>
        <w:t>hoạt động trải nghiệm sáng tạo trong các trường trung học trên địa bàn tỉnh</w:t>
      </w:r>
      <w:r w:rsidR="005930DD" w:rsidRPr="000D1F91">
        <w:rPr>
          <w:rFonts w:eastAsia="Times New Roman"/>
          <w:sz w:val="28"/>
          <w:szCs w:val="28"/>
        </w:rPr>
        <w:t xml:space="preserve"> theo từng năm học.</w:t>
      </w:r>
    </w:p>
    <w:p w:rsidR="00FD57F2" w:rsidRPr="00781974" w:rsidRDefault="00465D2F" w:rsidP="00781974">
      <w:pPr>
        <w:spacing w:before="120"/>
        <w:ind w:firstLine="720"/>
        <w:rPr>
          <w:sz w:val="28"/>
          <w:szCs w:val="28"/>
        </w:rPr>
      </w:pPr>
      <w:r>
        <w:rPr>
          <w:sz w:val="28"/>
          <w:szCs w:val="28"/>
        </w:rPr>
        <w:t>4</w:t>
      </w:r>
      <w:r w:rsidR="00F14306" w:rsidRPr="00781974">
        <w:rPr>
          <w:sz w:val="28"/>
          <w:szCs w:val="28"/>
          <w:lang w:val="vi-VN"/>
        </w:rPr>
        <w:t xml:space="preserve">.2. Trường </w:t>
      </w:r>
      <w:r w:rsidR="00A66DC2" w:rsidRPr="00781974">
        <w:rPr>
          <w:sz w:val="28"/>
          <w:szCs w:val="28"/>
        </w:rPr>
        <w:t>trung học phổ thông</w:t>
      </w:r>
      <w:r w:rsidR="00032589" w:rsidRPr="00781974">
        <w:rPr>
          <w:sz w:val="28"/>
          <w:szCs w:val="28"/>
          <w:lang w:val="vi-VN"/>
        </w:rPr>
        <w:t xml:space="preserve">, </w:t>
      </w:r>
      <w:r w:rsidR="00032589" w:rsidRPr="00781974">
        <w:rPr>
          <w:spacing w:val="-4"/>
          <w:sz w:val="28"/>
          <w:lang w:val="pt-BR"/>
        </w:rPr>
        <w:t>trường phổ thông có nhiều cấp học</w:t>
      </w:r>
    </w:p>
    <w:p w:rsidR="005930DD" w:rsidRDefault="00ED159C" w:rsidP="00781974">
      <w:pPr>
        <w:spacing w:before="120"/>
        <w:ind w:firstLine="720"/>
        <w:jc w:val="both"/>
        <w:rPr>
          <w:spacing w:val="-4"/>
          <w:sz w:val="28"/>
          <w:lang w:val="pt-BR"/>
        </w:rPr>
      </w:pPr>
      <w:r>
        <w:rPr>
          <w:rFonts w:eastAsia="Times New Roman"/>
          <w:sz w:val="28"/>
          <w:szCs w:val="28"/>
        </w:rPr>
        <w:t xml:space="preserve">- </w:t>
      </w:r>
      <w:r w:rsidR="007823FB" w:rsidRPr="000D1F91">
        <w:rPr>
          <w:rFonts w:eastAsia="Times New Roman"/>
          <w:sz w:val="28"/>
          <w:szCs w:val="28"/>
        </w:rPr>
        <w:t>Căn cứ vào Kế hoạch chung</w:t>
      </w:r>
      <w:r w:rsidR="00D26E00" w:rsidRPr="000D1F91">
        <w:rPr>
          <w:spacing w:val="-4"/>
          <w:sz w:val="28"/>
          <w:lang w:val="pt-BR"/>
        </w:rPr>
        <w:t xml:space="preserve"> và</w:t>
      </w:r>
      <w:r w:rsidR="007823FB" w:rsidRPr="000D1F91">
        <w:rPr>
          <w:spacing w:val="-4"/>
          <w:sz w:val="28"/>
          <w:lang w:val="pt-BR"/>
        </w:rPr>
        <w:t xml:space="preserve"> thực </w:t>
      </w:r>
      <w:r w:rsidR="007823FB">
        <w:rPr>
          <w:spacing w:val="-4"/>
          <w:sz w:val="28"/>
          <w:lang w:val="pt-BR"/>
        </w:rPr>
        <w:t>tiễn nhà trường, địa phương lập kế hoạch cụ thể để t</w:t>
      </w:r>
      <w:r w:rsidR="007823FB" w:rsidRPr="00725E90">
        <w:rPr>
          <w:spacing w:val="-4"/>
          <w:sz w:val="28"/>
          <w:lang w:val="pt-BR"/>
        </w:rPr>
        <w:t xml:space="preserve">ổ chức hoạt động trải nghiệm sáng tạo </w:t>
      </w:r>
      <w:r w:rsidR="007823FB">
        <w:rPr>
          <w:spacing w:val="-4"/>
          <w:sz w:val="28"/>
          <w:lang w:val="pt-BR"/>
        </w:rPr>
        <w:t>hiệu quả</w:t>
      </w:r>
      <w:r w:rsidR="00D26E00">
        <w:rPr>
          <w:spacing w:val="-4"/>
          <w:sz w:val="28"/>
          <w:lang w:val="pt-BR"/>
        </w:rPr>
        <w:t>; m</w:t>
      </w:r>
      <w:r w:rsidR="007823FB">
        <w:rPr>
          <w:spacing w:val="-4"/>
          <w:sz w:val="28"/>
          <w:lang w:val="pt-BR"/>
        </w:rPr>
        <w:t>ỗi đơn vị thành lập một Ban tổ chức để triển khai thực hiện.</w:t>
      </w:r>
    </w:p>
    <w:p w:rsidR="00502EFC" w:rsidRPr="00781974" w:rsidRDefault="00465D2F" w:rsidP="00781974">
      <w:pPr>
        <w:spacing w:before="120"/>
        <w:ind w:firstLine="720"/>
        <w:rPr>
          <w:sz w:val="28"/>
          <w:szCs w:val="28"/>
          <w:lang w:val="vi-VN"/>
        </w:rPr>
      </w:pPr>
      <w:r>
        <w:rPr>
          <w:rFonts w:eastAsia="Times New Roman"/>
          <w:sz w:val="28"/>
          <w:szCs w:val="28"/>
        </w:rPr>
        <w:t>4</w:t>
      </w:r>
      <w:r w:rsidR="00152987" w:rsidRPr="00781974">
        <w:rPr>
          <w:rFonts w:eastAsia="Times New Roman"/>
          <w:sz w:val="28"/>
          <w:szCs w:val="28"/>
          <w:lang w:val="vi-VN"/>
        </w:rPr>
        <w:t>.3. Đối với các phòng Giáo dục và Đào tạo</w:t>
      </w:r>
    </w:p>
    <w:p w:rsidR="009C3E3B" w:rsidRPr="00D43693" w:rsidRDefault="009C3E3B" w:rsidP="00781974">
      <w:pPr>
        <w:spacing w:before="120"/>
        <w:ind w:firstLine="709"/>
        <w:jc w:val="both"/>
        <w:rPr>
          <w:sz w:val="28"/>
          <w:szCs w:val="28"/>
          <w:lang w:val="vi-VN"/>
        </w:rPr>
      </w:pPr>
      <w:r w:rsidRPr="00D43693">
        <w:rPr>
          <w:sz w:val="28"/>
          <w:szCs w:val="28"/>
          <w:lang w:val="vi-VN"/>
        </w:rPr>
        <w:t xml:space="preserve">- Triển khai </w:t>
      </w:r>
      <w:r w:rsidR="002C5CE7">
        <w:rPr>
          <w:sz w:val="28"/>
          <w:szCs w:val="28"/>
        </w:rPr>
        <w:t>Kế hoạch</w:t>
      </w:r>
      <w:r w:rsidR="002C5CE7" w:rsidRPr="00D43693">
        <w:rPr>
          <w:sz w:val="28"/>
          <w:szCs w:val="28"/>
          <w:lang w:val="vi-VN"/>
        </w:rPr>
        <w:t xml:space="preserve"> </w:t>
      </w:r>
      <w:r w:rsidR="002C5CE7">
        <w:rPr>
          <w:spacing w:val="-4"/>
          <w:sz w:val="28"/>
          <w:lang w:val="pt-BR"/>
        </w:rPr>
        <w:t>t</w:t>
      </w:r>
      <w:r w:rsidR="002C5CE7" w:rsidRPr="00725E90">
        <w:rPr>
          <w:spacing w:val="-4"/>
          <w:sz w:val="28"/>
          <w:lang w:val="pt-BR"/>
        </w:rPr>
        <w:t>ổ chức hoạt động trải nghiệm sáng tạo trong các trường trung học</w:t>
      </w:r>
      <w:r w:rsidRPr="00D43693">
        <w:rPr>
          <w:sz w:val="28"/>
          <w:szCs w:val="28"/>
          <w:lang w:val="vi-VN"/>
        </w:rPr>
        <w:t xml:space="preserve"> đến tất cả các trường trung học cơ sở trực thuộc.</w:t>
      </w:r>
    </w:p>
    <w:p w:rsidR="00A66DC2" w:rsidRPr="00B955A9" w:rsidRDefault="00A66DC2" w:rsidP="00781974">
      <w:pPr>
        <w:spacing w:before="120"/>
        <w:ind w:firstLine="720"/>
        <w:jc w:val="both"/>
        <w:rPr>
          <w:rFonts w:eastAsia="Times New Roman"/>
          <w:spacing w:val="-4"/>
          <w:sz w:val="28"/>
          <w:szCs w:val="28"/>
        </w:rPr>
      </w:pPr>
      <w:r w:rsidRPr="00B955A9">
        <w:rPr>
          <w:rFonts w:eastAsia="Times New Roman"/>
          <w:spacing w:val="-4"/>
          <w:sz w:val="28"/>
          <w:szCs w:val="28"/>
          <w:lang w:val="vi-VN"/>
        </w:rPr>
        <w:t>-</w:t>
      </w:r>
      <w:r w:rsidR="00B955A9">
        <w:rPr>
          <w:rFonts w:eastAsia="Times New Roman"/>
          <w:spacing w:val="-4"/>
          <w:sz w:val="28"/>
          <w:szCs w:val="28"/>
        </w:rPr>
        <w:t xml:space="preserve"> Tổ chức kiểm tra, giám sát,</w:t>
      </w:r>
      <w:r w:rsidRPr="00B955A9">
        <w:rPr>
          <w:rFonts w:eastAsia="Times New Roman"/>
          <w:spacing w:val="-4"/>
          <w:sz w:val="28"/>
          <w:szCs w:val="28"/>
          <w:lang w:val="vi-VN"/>
        </w:rPr>
        <w:t xml:space="preserve"> </w:t>
      </w:r>
      <w:r w:rsidRPr="00B955A9">
        <w:rPr>
          <w:rFonts w:eastAsia="Times New Roman"/>
          <w:spacing w:val="-4"/>
          <w:sz w:val="28"/>
          <w:szCs w:val="28"/>
        </w:rPr>
        <w:t>tổng kết, đ</w:t>
      </w:r>
      <w:r w:rsidRPr="00B955A9">
        <w:rPr>
          <w:rFonts w:eastAsia="Times New Roman"/>
          <w:spacing w:val="-4"/>
          <w:sz w:val="28"/>
          <w:szCs w:val="28"/>
          <w:lang w:val="vi-VN"/>
        </w:rPr>
        <w:t xml:space="preserve">ánh giá </w:t>
      </w:r>
      <w:r w:rsidRPr="00B955A9">
        <w:rPr>
          <w:rFonts w:eastAsia="Times New Roman"/>
          <w:spacing w:val="-4"/>
          <w:sz w:val="28"/>
          <w:szCs w:val="28"/>
        </w:rPr>
        <w:t>tình hình hoạt động trải nghiệm sáng tạo trong các trường trung học cơ sở trên địa bàn huyện theo từng năm học.</w:t>
      </w:r>
    </w:p>
    <w:p w:rsidR="004B56DC" w:rsidRPr="00B955A9" w:rsidRDefault="00781974" w:rsidP="00475C78">
      <w:pPr>
        <w:spacing w:before="120"/>
        <w:ind w:firstLine="720"/>
        <w:jc w:val="both"/>
        <w:rPr>
          <w:spacing w:val="-2"/>
          <w:sz w:val="28"/>
          <w:szCs w:val="28"/>
          <w:lang w:val="pt-BR"/>
        </w:rPr>
      </w:pPr>
      <w:r w:rsidRPr="00B955A9">
        <w:rPr>
          <w:spacing w:val="-2"/>
          <w:sz w:val="28"/>
          <w:szCs w:val="28"/>
          <w:lang w:val="pt-BR"/>
        </w:rPr>
        <w:t>Các trường THPT, phổ thông có nhiều cấp học và trường THCS x</w:t>
      </w:r>
      <w:r w:rsidR="00ED159C" w:rsidRPr="00B955A9">
        <w:rPr>
          <w:spacing w:val="-2"/>
          <w:sz w:val="28"/>
          <w:szCs w:val="28"/>
          <w:lang w:val="pt-BR"/>
        </w:rPr>
        <w:t xml:space="preserve">ây dựng kế hoạch, lập tờ trình về việc </w:t>
      </w:r>
      <w:r w:rsidR="00ED159C" w:rsidRPr="00B955A9">
        <w:rPr>
          <w:spacing w:val="-2"/>
          <w:sz w:val="28"/>
          <w:szCs w:val="28"/>
        </w:rPr>
        <w:t xml:space="preserve">tổ chức </w:t>
      </w:r>
      <w:r w:rsidR="00ED159C" w:rsidRPr="00B955A9">
        <w:rPr>
          <w:spacing w:val="-2"/>
          <w:sz w:val="28"/>
          <w:szCs w:val="28"/>
          <w:lang w:val="pt-BR"/>
        </w:rPr>
        <w:t>hình thức học tập gắn với sản xuất, kinh doanh báo cáo Sở GDĐT (đối với các trường THPT), Phòng GDĐT (đối với các trường THCS) trước khi triển khai thực hiện</w:t>
      </w:r>
      <w:r w:rsidRPr="00B955A9">
        <w:rPr>
          <w:spacing w:val="-2"/>
          <w:sz w:val="28"/>
          <w:szCs w:val="28"/>
          <w:lang w:val="pt-BR"/>
        </w:rPr>
        <w:t xml:space="preserve"> </w:t>
      </w:r>
      <w:r w:rsidRPr="00B955A9">
        <w:rPr>
          <w:i/>
          <w:spacing w:val="-2"/>
          <w:sz w:val="28"/>
          <w:szCs w:val="28"/>
          <w:lang w:val="pt-BR"/>
        </w:rPr>
        <w:t>(Mẫu đính kèm)</w:t>
      </w:r>
      <w:r w:rsidR="00475C78" w:rsidRPr="00B955A9">
        <w:rPr>
          <w:spacing w:val="-2"/>
          <w:sz w:val="28"/>
          <w:szCs w:val="28"/>
          <w:lang w:val="pt-BR"/>
        </w:rPr>
        <w:t>; B</w:t>
      </w:r>
      <w:r w:rsidR="004B56DC" w:rsidRPr="00B955A9">
        <w:rPr>
          <w:spacing w:val="-2"/>
          <w:sz w:val="28"/>
          <w:szCs w:val="28"/>
          <w:lang w:val="pt-BR"/>
        </w:rPr>
        <w:t xml:space="preserve">áo cáo kết quả </w:t>
      </w:r>
      <w:r w:rsidR="00B955A9">
        <w:rPr>
          <w:spacing w:val="-2"/>
          <w:sz w:val="28"/>
          <w:szCs w:val="28"/>
          <w:lang w:val="pt-BR"/>
        </w:rPr>
        <w:t>tổ chức</w:t>
      </w:r>
      <w:r w:rsidR="004B56DC" w:rsidRPr="00B955A9">
        <w:rPr>
          <w:spacing w:val="-2"/>
          <w:sz w:val="28"/>
          <w:szCs w:val="28"/>
          <w:lang w:val="pt-BR"/>
        </w:rPr>
        <w:t xml:space="preserve"> hoạt động trải nghiệm sáng tạo về Sở GDĐT (qua phòng GDTrH) </w:t>
      </w:r>
      <w:r w:rsidR="00475C78" w:rsidRPr="00B955A9">
        <w:rPr>
          <w:spacing w:val="-2"/>
          <w:sz w:val="28"/>
          <w:szCs w:val="28"/>
          <w:lang w:val="pt-BR"/>
        </w:rPr>
        <w:t>hằng năm theo đúng quy định</w:t>
      </w:r>
      <w:r w:rsidR="004B56DC" w:rsidRPr="00B955A9">
        <w:rPr>
          <w:spacing w:val="-2"/>
          <w:sz w:val="28"/>
          <w:szCs w:val="28"/>
          <w:lang w:val="pt-BR"/>
        </w:rPr>
        <w:t>.</w:t>
      </w:r>
    </w:p>
    <w:p w:rsidR="002D550E" w:rsidRDefault="002D47BB" w:rsidP="00781974">
      <w:pPr>
        <w:spacing w:before="120"/>
        <w:ind w:firstLine="720"/>
        <w:jc w:val="both"/>
        <w:rPr>
          <w:sz w:val="28"/>
          <w:szCs w:val="28"/>
        </w:rPr>
      </w:pPr>
      <w:r w:rsidRPr="00D43693">
        <w:rPr>
          <w:sz w:val="28"/>
          <w:szCs w:val="28"/>
          <w:lang w:val="vi-VN"/>
        </w:rPr>
        <w:lastRenderedPageBreak/>
        <w:t xml:space="preserve">Nhận được Công văn này, Sở </w:t>
      </w:r>
      <w:r w:rsidRPr="00D43693">
        <w:rPr>
          <w:rFonts w:eastAsia="Times New Roman"/>
          <w:noProof/>
          <w:sz w:val="28"/>
          <w:szCs w:val="28"/>
          <w:lang w:val="vi-VN" w:eastAsia="en-US"/>
        </w:rPr>
        <w:t>GDĐT</w:t>
      </w:r>
      <w:r w:rsidRPr="00D43693">
        <w:rPr>
          <w:sz w:val="28"/>
          <w:szCs w:val="28"/>
          <w:lang w:val="vi-VN"/>
        </w:rPr>
        <w:t xml:space="preserve"> yêu cầu Trưởng phòng GDĐT</w:t>
      </w:r>
      <w:r w:rsidR="00465D2F">
        <w:rPr>
          <w:rFonts w:eastAsia="Times New Roman"/>
          <w:noProof/>
          <w:sz w:val="28"/>
          <w:szCs w:val="28"/>
          <w:lang w:val="vi-VN" w:eastAsia="en-US"/>
        </w:rPr>
        <w:t xml:space="preserve">, </w:t>
      </w:r>
      <w:r w:rsidR="00465D2F">
        <w:rPr>
          <w:rFonts w:eastAsia="Times New Roman"/>
          <w:noProof/>
          <w:sz w:val="28"/>
          <w:szCs w:val="28"/>
          <w:lang w:eastAsia="en-US"/>
        </w:rPr>
        <w:t>H</w:t>
      </w:r>
      <w:r w:rsidRPr="00D43693">
        <w:rPr>
          <w:rFonts w:eastAsia="Times New Roman"/>
          <w:noProof/>
          <w:sz w:val="28"/>
          <w:szCs w:val="28"/>
          <w:lang w:val="vi-VN" w:eastAsia="en-US"/>
        </w:rPr>
        <w:t xml:space="preserve">iệu trưởng </w:t>
      </w:r>
      <w:r w:rsidR="00465D2F">
        <w:rPr>
          <w:rFonts w:eastAsia="Times New Roman"/>
          <w:noProof/>
          <w:sz w:val="28"/>
          <w:szCs w:val="28"/>
          <w:lang w:eastAsia="en-US"/>
        </w:rPr>
        <w:t xml:space="preserve"> các </w:t>
      </w:r>
      <w:r w:rsidRPr="00D43693">
        <w:rPr>
          <w:rFonts w:eastAsia="Times New Roman"/>
          <w:noProof/>
          <w:sz w:val="28"/>
          <w:szCs w:val="28"/>
          <w:lang w:val="vi-VN" w:eastAsia="en-US"/>
        </w:rPr>
        <w:t>trường phổ thông</w:t>
      </w:r>
      <w:r w:rsidR="004E076E" w:rsidRPr="00D43693">
        <w:rPr>
          <w:rFonts w:eastAsia="Times New Roman"/>
          <w:noProof/>
          <w:sz w:val="28"/>
          <w:szCs w:val="28"/>
          <w:lang w:val="vi-VN" w:eastAsia="en-US"/>
        </w:rPr>
        <w:t xml:space="preserve"> và trường phổ thông</w:t>
      </w:r>
      <w:r w:rsidRPr="00D43693">
        <w:rPr>
          <w:rFonts w:eastAsia="Times New Roman"/>
          <w:noProof/>
          <w:sz w:val="28"/>
          <w:szCs w:val="28"/>
          <w:lang w:val="vi-VN" w:eastAsia="en-US"/>
        </w:rPr>
        <w:t xml:space="preserve"> có nhiều cấp học</w:t>
      </w:r>
      <w:r w:rsidRPr="00D43693">
        <w:rPr>
          <w:sz w:val="28"/>
          <w:szCs w:val="28"/>
          <w:lang w:val="vi-VN"/>
        </w:rPr>
        <w:t xml:space="preserve"> nghiêm túc triển khai thực hiện.</w:t>
      </w:r>
    </w:p>
    <w:p w:rsidR="002D47BB" w:rsidRPr="004A79F1" w:rsidRDefault="002D47BB" w:rsidP="00254B97">
      <w:pPr>
        <w:spacing w:before="120"/>
        <w:ind w:firstLine="720"/>
        <w:jc w:val="both"/>
        <w:rPr>
          <w:i/>
          <w:sz w:val="28"/>
          <w:szCs w:val="28"/>
          <w:lang w:val="vi-VN"/>
        </w:rPr>
      </w:pPr>
      <w:r w:rsidRPr="004A79F1">
        <w:rPr>
          <w:i/>
          <w:sz w:val="28"/>
          <w:szCs w:val="28"/>
          <w:lang w:val="vi-VN"/>
        </w:rPr>
        <w:t xml:space="preserve"> </w:t>
      </w:r>
      <w:r w:rsidR="00B955A9">
        <w:rPr>
          <w:i/>
          <w:sz w:val="28"/>
          <w:szCs w:val="28"/>
        </w:rPr>
        <w:t>Mọi</w:t>
      </w:r>
      <w:r w:rsidRPr="004A79F1">
        <w:rPr>
          <w:i/>
          <w:sz w:val="28"/>
          <w:szCs w:val="28"/>
          <w:lang w:val="vi-VN"/>
        </w:rPr>
        <w:t xml:space="preserve"> vướng mắc, liên hệ Phòng Giáo dục Trung học để có hướng dẫn cụ thể, ĐT: 0262.346341./.</w:t>
      </w:r>
    </w:p>
    <w:p w:rsidR="002256C3" w:rsidRPr="00D43693" w:rsidRDefault="002256C3" w:rsidP="002256C3">
      <w:pPr>
        <w:tabs>
          <w:tab w:val="center" w:pos="6500"/>
        </w:tabs>
        <w:jc w:val="both"/>
        <w:rPr>
          <w:b/>
          <w:i/>
          <w:sz w:val="22"/>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2"/>
        <w:gridCol w:w="4004"/>
      </w:tblGrid>
      <w:tr w:rsidR="00553932" w:rsidTr="00553932">
        <w:tc>
          <w:tcPr>
            <w:tcW w:w="5602" w:type="dxa"/>
          </w:tcPr>
          <w:p w:rsidR="00553932" w:rsidRPr="00D43693" w:rsidRDefault="00553932" w:rsidP="00553932">
            <w:pPr>
              <w:tabs>
                <w:tab w:val="center" w:pos="6500"/>
              </w:tabs>
              <w:jc w:val="both"/>
              <w:rPr>
                <w:b/>
                <w:i/>
                <w:color w:val="000000"/>
                <w:sz w:val="28"/>
                <w:szCs w:val="28"/>
                <w:lang w:val="vi-VN"/>
              </w:rPr>
            </w:pPr>
            <w:r w:rsidRPr="00D43693">
              <w:rPr>
                <w:b/>
                <w:i/>
                <w:color w:val="000000"/>
                <w:sz w:val="26"/>
                <w:szCs w:val="26"/>
                <w:lang w:val="vi-VN"/>
              </w:rPr>
              <w:t>Nơi nhận:</w:t>
            </w:r>
            <w:r w:rsidRPr="00D43693">
              <w:rPr>
                <w:b/>
                <w:i/>
                <w:color w:val="000000"/>
                <w:szCs w:val="28"/>
                <w:lang w:val="vi-VN"/>
              </w:rPr>
              <w:tab/>
            </w:r>
            <w:r w:rsidRPr="00D43693">
              <w:rPr>
                <w:b/>
                <w:i/>
                <w:color w:val="000000"/>
                <w:szCs w:val="28"/>
                <w:lang w:val="vi-VN"/>
              </w:rPr>
              <w:tab/>
            </w:r>
          </w:p>
          <w:p w:rsidR="00553932" w:rsidRPr="001A450B" w:rsidRDefault="00553932" w:rsidP="00553932">
            <w:pPr>
              <w:jc w:val="both"/>
              <w:rPr>
                <w:color w:val="000000"/>
                <w:sz w:val="22"/>
                <w:szCs w:val="22"/>
                <w:lang w:val="vi-VN"/>
              </w:rPr>
            </w:pPr>
            <w:r>
              <w:rPr>
                <w:color w:val="000000"/>
              </w:rPr>
              <w:t xml:space="preserve"> </w:t>
            </w:r>
            <w:r w:rsidRPr="001A450B">
              <w:rPr>
                <w:color w:val="000000"/>
                <w:sz w:val="22"/>
                <w:szCs w:val="22"/>
                <w:lang w:val="vi-VN"/>
              </w:rPr>
              <w:t>- Lãnh đạo Sở;</w:t>
            </w:r>
          </w:p>
          <w:p w:rsidR="00553932" w:rsidRPr="001A450B" w:rsidRDefault="00553932" w:rsidP="00553932">
            <w:pPr>
              <w:jc w:val="both"/>
              <w:rPr>
                <w:color w:val="000000"/>
                <w:sz w:val="22"/>
                <w:szCs w:val="22"/>
              </w:rPr>
            </w:pPr>
            <w:r w:rsidRPr="001A450B">
              <w:rPr>
                <w:color w:val="000000"/>
                <w:sz w:val="22"/>
                <w:szCs w:val="22"/>
              </w:rPr>
              <w:t xml:space="preserve"> - Các phòng ban liên quan thuộc Sở;</w:t>
            </w:r>
          </w:p>
          <w:p w:rsidR="00553932" w:rsidRPr="001A450B" w:rsidRDefault="00553932" w:rsidP="00553932">
            <w:pPr>
              <w:jc w:val="both"/>
              <w:rPr>
                <w:color w:val="000000"/>
                <w:sz w:val="22"/>
                <w:szCs w:val="22"/>
              </w:rPr>
            </w:pPr>
            <w:r w:rsidRPr="001A450B">
              <w:rPr>
                <w:color w:val="000000"/>
                <w:sz w:val="22"/>
                <w:szCs w:val="22"/>
              </w:rPr>
              <w:t xml:space="preserve"> - Các phòng GDĐT;</w:t>
            </w:r>
          </w:p>
          <w:p w:rsidR="00553932" w:rsidRPr="001A450B" w:rsidRDefault="00553932" w:rsidP="00553932">
            <w:pPr>
              <w:jc w:val="both"/>
              <w:rPr>
                <w:color w:val="000000"/>
                <w:sz w:val="22"/>
                <w:szCs w:val="22"/>
                <w:lang w:val="vi-VN"/>
              </w:rPr>
            </w:pPr>
            <w:r w:rsidRPr="001A450B">
              <w:rPr>
                <w:color w:val="000000"/>
                <w:sz w:val="22"/>
                <w:szCs w:val="22"/>
              </w:rPr>
              <w:t xml:space="preserve"> - Các trường THPT, </w:t>
            </w:r>
            <w:r w:rsidRPr="001A450B">
              <w:rPr>
                <w:sz w:val="22"/>
                <w:szCs w:val="22"/>
                <w:lang w:val="pt-BR"/>
              </w:rPr>
              <w:t xml:space="preserve">phổ thông có nhiều cấp học; </w:t>
            </w:r>
            <w:r w:rsidRPr="001A450B">
              <w:rPr>
                <w:color w:val="000000"/>
                <w:sz w:val="22"/>
                <w:szCs w:val="22"/>
                <w:lang w:val="vi-VN"/>
              </w:rPr>
              <w:tab/>
              <w:t xml:space="preserve">                                        </w:t>
            </w:r>
          </w:p>
          <w:p w:rsidR="00553932" w:rsidRDefault="00553932" w:rsidP="00553932">
            <w:pPr>
              <w:tabs>
                <w:tab w:val="center" w:pos="6500"/>
              </w:tabs>
              <w:jc w:val="both"/>
              <w:rPr>
                <w:b/>
                <w:i/>
                <w:color w:val="000000"/>
                <w:sz w:val="26"/>
                <w:szCs w:val="26"/>
                <w:lang w:val="vi-VN"/>
              </w:rPr>
            </w:pPr>
            <w:r w:rsidRPr="001A450B">
              <w:rPr>
                <w:color w:val="000000"/>
                <w:sz w:val="22"/>
                <w:szCs w:val="22"/>
              </w:rPr>
              <w:t xml:space="preserve"> </w:t>
            </w:r>
            <w:r w:rsidRPr="001A450B">
              <w:rPr>
                <w:color w:val="000000"/>
                <w:sz w:val="22"/>
                <w:szCs w:val="22"/>
                <w:lang w:val="vi-VN"/>
              </w:rPr>
              <w:t>- Lưu: VT; P.GDTrH.</w:t>
            </w:r>
          </w:p>
        </w:tc>
        <w:tc>
          <w:tcPr>
            <w:tcW w:w="4004" w:type="dxa"/>
          </w:tcPr>
          <w:p w:rsidR="00553932" w:rsidRDefault="00553932" w:rsidP="00553932">
            <w:pPr>
              <w:tabs>
                <w:tab w:val="center" w:pos="6500"/>
              </w:tabs>
              <w:jc w:val="center"/>
              <w:rPr>
                <w:b/>
                <w:color w:val="000000"/>
                <w:sz w:val="28"/>
                <w:szCs w:val="28"/>
                <w:lang w:val="vi-VN"/>
              </w:rPr>
            </w:pPr>
            <w:r w:rsidRPr="00D43693">
              <w:rPr>
                <w:b/>
                <w:color w:val="000000"/>
                <w:sz w:val="28"/>
                <w:szCs w:val="28"/>
                <w:lang w:val="vi-VN"/>
              </w:rPr>
              <w:t>GIÁM ĐỐC</w:t>
            </w:r>
          </w:p>
          <w:p w:rsidR="00553932" w:rsidRDefault="00553932" w:rsidP="00553932">
            <w:pPr>
              <w:tabs>
                <w:tab w:val="center" w:pos="6500"/>
              </w:tabs>
              <w:jc w:val="center"/>
              <w:rPr>
                <w:b/>
                <w:i/>
                <w:color w:val="000000"/>
                <w:sz w:val="28"/>
                <w:szCs w:val="28"/>
              </w:rPr>
            </w:pPr>
            <w:r w:rsidRPr="00553932">
              <w:rPr>
                <w:b/>
                <w:i/>
                <w:color w:val="000000"/>
                <w:sz w:val="28"/>
                <w:szCs w:val="28"/>
              </w:rPr>
              <w:t>(đã kí)</w:t>
            </w:r>
          </w:p>
          <w:p w:rsidR="00553932" w:rsidRDefault="00553932" w:rsidP="00553932">
            <w:pPr>
              <w:tabs>
                <w:tab w:val="center" w:pos="6500"/>
              </w:tabs>
              <w:jc w:val="center"/>
              <w:rPr>
                <w:b/>
                <w:i/>
                <w:color w:val="000000"/>
                <w:sz w:val="28"/>
                <w:szCs w:val="28"/>
              </w:rPr>
            </w:pPr>
          </w:p>
          <w:p w:rsidR="00553932" w:rsidRDefault="00553932" w:rsidP="00553932">
            <w:pPr>
              <w:tabs>
                <w:tab w:val="center" w:pos="6500"/>
              </w:tabs>
              <w:jc w:val="center"/>
              <w:rPr>
                <w:b/>
                <w:i/>
                <w:color w:val="000000"/>
                <w:sz w:val="28"/>
                <w:szCs w:val="28"/>
              </w:rPr>
            </w:pPr>
          </w:p>
          <w:p w:rsidR="00553932" w:rsidRPr="00553932" w:rsidRDefault="00553932" w:rsidP="00553932">
            <w:pPr>
              <w:tabs>
                <w:tab w:val="center" w:pos="6500"/>
              </w:tabs>
              <w:jc w:val="center"/>
              <w:rPr>
                <w:b/>
                <w:color w:val="000000"/>
                <w:sz w:val="26"/>
                <w:szCs w:val="26"/>
              </w:rPr>
            </w:pPr>
            <w:r>
              <w:rPr>
                <w:b/>
                <w:color w:val="000000"/>
                <w:sz w:val="28"/>
                <w:szCs w:val="28"/>
              </w:rPr>
              <w:t>Phạm Đăng Khoa</w:t>
            </w:r>
          </w:p>
        </w:tc>
      </w:tr>
    </w:tbl>
    <w:p w:rsidR="00553932" w:rsidRDefault="00553932" w:rsidP="002256C3">
      <w:pPr>
        <w:tabs>
          <w:tab w:val="center" w:pos="6500"/>
        </w:tabs>
        <w:jc w:val="both"/>
        <w:rPr>
          <w:b/>
          <w:i/>
          <w:color w:val="000000"/>
          <w:sz w:val="26"/>
          <w:szCs w:val="26"/>
          <w:lang w:val="vi-VN"/>
        </w:rPr>
      </w:pPr>
    </w:p>
    <w:p w:rsidR="00553932" w:rsidRDefault="00553932" w:rsidP="002256C3">
      <w:pPr>
        <w:tabs>
          <w:tab w:val="center" w:pos="6500"/>
        </w:tabs>
        <w:jc w:val="both"/>
        <w:rPr>
          <w:b/>
          <w:i/>
          <w:color w:val="000000"/>
          <w:sz w:val="26"/>
          <w:szCs w:val="26"/>
          <w:lang w:val="vi-VN"/>
        </w:rPr>
      </w:pPr>
    </w:p>
    <w:p w:rsidR="002256C3" w:rsidRPr="001A450B" w:rsidRDefault="002256C3" w:rsidP="002256C3">
      <w:pPr>
        <w:jc w:val="both"/>
        <w:rPr>
          <w:b/>
          <w:i/>
          <w:color w:val="FFFFFF" w:themeColor="background1"/>
          <w:sz w:val="22"/>
          <w:szCs w:val="22"/>
          <w:lang w:val="vi-VN"/>
        </w:rPr>
      </w:pPr>
      <w:r w:rsidRPr="001A450B">
        <w:rPr>
          <w:color w:val="000000"/>
          <w:sz w:val="22"/>
          <w:szCs w:val="22"/>
          <w:lang w:val="vi-VN"/>
        </w:rPr>
        <w:tab/>
      </w:r>
      <w:r w:rsidRPr="001A450B">
        <w:rPr>
          <w:color w:val="000000"/>
          <w:sz w:val="22"/>
          <w:szCs w:val="22"/>
          <w:lang w:val="vi-VN"/>
        </w:rPr>
        <w:tab/>
      </w:r>
      <w:r w:rsidRPr="001A450B">
        <w:rPr>
          <w:color w:val="000000"/>
          <w:sz w:val="22"/>
          <w:szCs w:val="22"/>
          <w:lang w:val="vi-VN"/>
        </w:rPr>
        <w:tab/>
      </w:r>
      <w:r w:rsidRPr="001A450B">
        <w:rPr>
          <w:color w:val="000000"/>
          <w:sz w:val="22"/>
          <w:szCs w:val="22"/>
          <w:lang w:val="vi-VN"/>
        </w:rPr>
        <w:tab/>
      </w:r>
      <w:r w:rsidRPr="001A450B">
        <w:rPr>
          <w:color w:val="000000"/>
          <w:sz w:val="22"/>
          <w:szCs w:val="22"/>
          <w:lang w:val="vi-VN"/>
        </w:rPr>
        <w:tab/>
      </w:r>
      <w:r w:rsidRPr="001A450B">
        <w:rPr>
          <w:color w:val="000000"/>
          <w:sz w:val="22"/>
          <w:szCs w:val="22"/>
          <w:lang w:val="vi-VN"/>
        </w:rPr>
        <w:tab/>
      </w:r>
      <w:r w:rsidRPr="001A450B">
        <w:rPr>
          <w:b/>
          <w:color w:val="000000"/>
          <w:sz w:val="22"/>
          <w:szCs w:val="22"/>
          <w:lang w:val="vi-VN"/>
        </w:rPr>
        <w:tab/>
      </w:r>
      <w:r w:rsidRPr="001A450B">
        <w:rPr>
          <w:color w:val="000000"/>
          <w:sz w:val="22"/>
          <w:szCs w:val="22"/>
          <w:lang w:val="vi-VN"/>
        </w:rPr>
        <w:t xml:space="preserve">                    </w:t>
      </w:r>
      <w:r w:rsidRPr="001A450B">
        <w:rPr>
          <w:color w:val="000000"/>
          <w:sz w:val="22"/>
          <w:szCs w:val="22"/>
          <w:lang w:val="vi-VN"/>
        </w:rPr>
        <w:tab/>
      </w:r>
      <w:r w:rsidRPr="001A450B">
        <w:rPr>
          <w:color w:val="000000"/>
          <w:sz w:val="22"/>
          <w:szCs w:val="22"/>
          <w:lang w:val="vi-VN"/>
        </w:rPr>
        <w:tab/>
      </w:r>
      <w:r w:rsidRPr="001A450B">
        <w:rPr>
          <w:color w:val="000000"/>
          <w:sz w:val="22"/>
          <w:szCs w:val="22"/>
          <w:lang w:val="vi-VN"/>
        </w:rPr>
        <w:tab/>
      </w:r>
      <w:r w:rsidRPr="001A450B">
        <w:rPr>
          <w:b/>
          <w:i/>
          <w:color w:val="000000"/>
          <w:sz w:val="22"/>
          <w:szCs w:val="22"/>
          <w:lang w:val="vi-VN"/>
        </w:rPr>
        <w:tab/>
      </w:r>
      <w:r w:rsidRPr="001A450B">
        <w:rPr>
          <w:b/>
          <w:i/>
          <w:color w:val="000000"/>
          <w:sz w:val="22"/>
          <w:szCs w:val="22"/>
          <w:lang w:val="vi-VN"/>
        </w:rPr>
        <w:tab/>
      </w:r>
      <w:r w:rsidRPr="001A450B">
        <w:rPr>
          <w:b/>
          <w:i/>
          <w:color w:val="000000"/>
          <w:sz w:val="22"/>
          <w:szCs w:val="22"/>
          <w:lang w:val="vi-VN"/>
        </w:rPr>
        <w:tab/>
      </w:r>
      <w:r w:rsidRPr="001A450B">
        <w:rPr>
          <w:b/>
          <w:i/>
          <w:color w:val="000000"/>
          <w:sz w:val="22"/>
          <w:szCs w:val="22"/>
          <w:lang w:val="vi-VN"/>
        </w:rPr>
        <w:tab/>
      </w:r>
      <w:r w:rsidRPr="001A450B">
        <w:rPr>
          <w:b/>
          <w:i/>
          <w:color w:val="000000"/>
          <w:sz w:val="22"/>
          <w:szCs w:val="22"/>
          <w:lang w:val="vi-VN"/>
        </w:rPr>
        <w:tab/>
      </w:r>
      <w:r w:rsidRPr="001A450B">
        <w:rPr>
          <w:b/>
          <w:i/>
          <w:color w:val="000000"/>
          <w:sz w:val="22"/>
          <w:szCs w:val="22"/>
          <w:lang w:val="vi-VN"/>
        </w:rPr>
        <w:tab/>
      </w:r>
      <w:r w:rsidRPr="001A450B">
        <w:rPr>
          <w:b/>
          <w:i/>
          <w:color w:val="FFFFFF" w:themeColor="background1"/>
          <w:sz w:val="22"/>
          <w:szCs w:val="22"/>
          <w:lang w:val="vi-VN"/>
        </w:rPr>
        <w:t xml:space="preserve">                                      </w:t>
      </w:r>
      <w:r w:rsidRPr="001A450B">
        <w:rPr>
          <w:color w:val="FFFFFF" w:themeColor="background1"/>
          <w:sz w:val="22"/>
          <w:szCs w:val="22"/>
          <w:lang w:val="vi-VN"/>
        </w:rPr>
        <w:t>(đã ký)</w:t>
      </w:r>
    </w:p>
    <w:p w:rsidR="002256C3" w:rsidRPr="00D43693" w:rsidRDefault="002256C3" w:rsidP="002256C3">
      <w:pPr>
        <w:tabs>
          <w:tab w:val="center" w:pos="7557"/>
        </w:tabs>
        <w:ind w:left="5760"/>
        <w:jc w:val="both"/>
        <w:rPr>
          <w:b/>
          <w:i/>
          <w:color w:val="FFFFFF" w:themeColor="background1"/>
          <w:sz w:val="28"/>
          <w:szCs w:val="28"/>
          <w:lang w:val="vi-VN"/>
        </w:rPr>
      </w:pPr>
      <w:r w:rsidRPr="00D43693">
        <w:rPr>
          <w:b/>
          <w:i/>
          <w:color w:val="FFFFFF" w:themeColor="background1"/>
          <w:sz w:val="28"/>
          <w:szCs w:val="28"/>
          <w:lang w:val="vi-VN"/>
        </w:rPr>
        <w:t xml:space="preserve">      </w:t>
      </w:r>
      <w:r w:rsidRPr="00D43693">
        <w:rPr>
          <w:b/>
          <w:i/>
          <w:color w:val="FFFFFF" w:themeColor="background1"/>
          <w:sz w:val="28"/>
          <w:szCs w:val="28"/>
          <w:lang w:val="vi-VN"/>
        </w:rPr>
        <w:tab/>
      </w:r>
    </w:p>
    <w:p w:rsidR="002256C3" w:rsidRPr="002256C3" w:rsidRDefault="002256C3" w:rsidP="002256C3">
      <w:pPr>
        <w:ind w:left="5760"/>
        <w:rPr>
          <w:color w:val="FFFFFF" w:themeColor="background1"/>
          <w:sz w:val="28"/>
          <w:szCs w:val="28"/>
        </w:rPr>
      </w:pPr>
      <w:r w:rsidRPr="00D43693">
        <w:rPr>
          <w:b/>
          <w:color w:val="FFFFFF" w:themeColor="background1"/>
          <w:sz w:val="28"/>
          <w:szCs w:val="28"/>
          <w:lang w:val="vi-VN"/>
        </w:rPr>
        <w:t xml:space="preserve">       </w:t>
      </w:r>
      <w:r w:rsidRPr="002256C3">
        <w:rPr>
          <w:b/>
          <w:color w:val="FFFFFF" w:themeColor="background1"/>
          <w:sz w:val="28"/>
          <w:szCs w:val="28"/>
        </w:rPr>
        <w:t>Phạm Đăng Khoa</w:t>
      </w:r>
    </w:p>
    <w:p w:rsidR="002256C3" w:rsidRPr="007767BB" w:rsidRDefault="002256C3" w:rsidP="002256C3">
      <w:pPr>
        <w:spacing w:before="120"/>
        <w:jc w:val="both"/>
        <w:rPr>
          <w:sz w:val="28"/>
          <w:szCs w:val="28"/>
        </w:rPr>
      </w:pPr>
    </w:p>
    <w:p w:rsidR="00502EFC" w:rsidRDefault="00502EFC" w:rsidP="003204A8">
      <w:pPr>
        <w:ind w:firstLine="720"/>
        <w:rPr>
          <w:sz w:val="28"/>
          <w:szCs w:val="28"/>
        </w:rPr>
      </w:pPr>
    </w:p>
    <w:p w:rsidR="00502EFC" w:rsidRDefault="00502EFC" w:rsidP="003204A8">
      <w:pPr>
        <w:ind w:firstLine="720"/>
        <w:rPr>
          <w:sz w:val="28"/>
          <w:szCs w:val="28"/>
        </w:rPr>
      </w:pPr>
    </w:p>
    <w:p w:rsidR="00502EFC" w:rsidRPr="00502EFC" w:rsidRDefault="00502EFC" w:rsidP="003204A8">
      <w:pPr>
        <w:ind w:firstLine="720"/>
        <w:rPr>
          <w:sz w:val="28"/>
          <w:szCs w:val="28"/>
        </w:rPr>
      </w:pPr>
    </w:p>
    <w:sectPr w:rsidR="00502EFC" w:rsidRPr="00502EFC" w:rsidSect="00ED0237">
      <w:footerReference w:type="default" r:id="rId7"/>
      <w:pgSz w:w="11907" w:h="16840" w:code="9"/>
      <w:pgMar w:top="851" w:right="851"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55A" w:rsidRDefault="00FC655A" w:rsidP="003204A8">
      <w:r>
        <w:separator/>
      </w:r>
    </w:p>
  </w:endnote>
  <w:endnote w:type="continuationSeparator" w:id="0">
    <w:p w:rsidR="00FC655A" w:rsidRDefault="00FC655A" w:rsidP="0032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118876"/>
      <w:docPartObj>
        <w:docPartGallery w:val="Page Numbers (Bottom of Page)"/>
        <w:docPartUnique/>
      </w:docPartObj>
    </w:sdtPr>
    <w:sdtEndPr>
      <w:rPr>
        <w:noProof/>
      </w:rPr>
    </w:sdtEndPr>
    <w:sdtContent>
      <w:p w:rsidR="00ED0237" w:rsidRDefault="00ED0237">
        <w:pPr>
          <w:pStyle w:val="Footer"/>
          <w:jc w:val="center"/>
        </w:pPr>
        <w:r>
          <w:fldChar w:fldCharType="begin"/>
        </w:r>
        <w:r>
          <w:instrText xml:space="preserve"> PAGE   \* MERGEFORMAT </w:instrText>
        </w:r>
        <w:r>
          <w:fldChar w:fldCharType="separate"/>
        </w:r>
        <w:r w:rsidR="00310392">
          <w:rPr>
            <w:noProof/>
          </w:rPr>
          <w:t>1</w:t>
        </w:r>
        <w:r>
          <w:rPr>
            <w:noProof/>
          </w:rPr>
          <w:fldChar w:fldCharType="end"/>
        </w:r>
      </w:p>
    </w:sdtContent>
  </w:sdt>
  <w:p w:rsidR="00ED0237" w:rsidRDefault="00ED02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55A" w:rsidRDefault="00FC655A" w:rsidP="003204A8">
      <w:r>
        <w:separator/>
      </w:r>
    </w:p>
  </w:footnote>
  <w:footnote w:type="continuationSeparator" w:id="0">
    <w:p w:rsidR="00FC655A" w:rsidRDefault="00FC655A" w:rsidP="003204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401"/>
    <w:rsid w:val="00014010"/>
    <w:rsid w:val="000245A5"/>
    <w:rsid w:val="00032589"/>
    <w:rsid w:val="00043154"/>
    <w:rsid w:val="00050C1D"/>
    <w:rsid w:val="00077BD6"/>
    <w:rsid w:val="00084DCC"/>
    <w:rsid w:val="000974C0"/>
    <w:rsid w:val="000A3EF0"/>
    <w:rsid w:val="000D11CF"/>
    <w:rsid w:val="000D1F91"/>
    <w:rsid w:val="000E66A5"/>
    <w:rsid w:val="000F191E"/>
    <w:rsid w:val="00111B75"/>
    <w:rsid w:val="00111CA6"/>
    <w:rsid w:val="00112F42"/>
    <w:rsid w:val="001223F1"/>
    <w:rsid w:val="001308BA"/>
    <w:rsid w:val="00130C60"/>
    <w:rsid w:val="0014251E"/>
    <w:rsid w:val="0014527C"/>
    <w:rsid w:val="00152923"/>
    <w:rsid w:val="00152987"/>
    <w:rsid w:val="00193220"/>
    <w:rsid w:val="001A25FD"/>
    <w:rsid w:val="001A450B"/>
    <w:rsid w:val="001C2EF2"/>
    <w:rsid w:val="001C6A73"/>
    <w:rsid w:val="002256C3"/>
    <w:rsid w:val="00226BD4"/>
    <w:rsid w:val="002306C7"/>
    <w:rsid w:val="002442D1"/>
    <w:rsid w:val="002447DB"/>
    <w:rsid w:val="00254B97"/>
    <w:rsid w:val="00255AE7"/>
    <w:rsid w:val="00264D52"/>
    <w:rsid w:val="00266F35"/>
    <w:rsid w:val="0027088B"/>
    <w:rsid w:val="00271274"/>
    <w:rsid w:val="00281099"/>
    <w:rsid w:val="00283124"/>
    <w:rsid w:val="002912CA"/>
    <w:rsid w:val="00296AA8"/>
    <w:rsid w:val="002A269F"/>
    <w:rsid w:val="002B33EF"/>
    <w:rsid w:val="002C5CE7"/>
    <w:rsid w:val="002D3618"/>
    <w:rsid w:val="002D47BB"/>
    <w:rsid w:val="002D550E"/>
    <w:rsid w:val="002D6E25"/>
    <w:rsid w:val="002F7BD4"/>
    <w:rsid w:val="00310392"/>
    <w:rsid w:val="003204A8"/>
    <w:rsid w:val="00341193"/>
    <w:rsid w:val="00375EF2"/>
    <w:rsid w:val="00381435"/>
    <w:rsid w:val="00381CFD"/>
    <w:rsid w:val="003875CA"/>
    <w:rsid w:val="00395E5C"/>
    <w:rsid w:val="003A6937"/>
    <w:rsid w:val="003D073C"/>
    <w:rsid w:val="003D5BA6"/>
    <w:rsid w:val="003F3CFB"/>
    <w:rsid w:val="00401114"/>
    <w:rsid w:val="00403FC8"/>
    <w:rsid w:val="004043D5"/>
    <w:rsid w:val="004379AF"/>
    <w:rsid w:val="00445298"/>
    <w:rsid w:val="00446223"/>
    <w:rsid w:val="004618EA"/>
    <w:rsid w:val="00465D2F"/>
    <w:rsid w:val="00473D7F"/>
    <w:rsid w:val="00475C78"/>
    <w:rsid w:val="004A6661"/>
    <w:rsid w:val="004A79F1"/>
    <w:rsid w:val="004B56DC"/>
    <w:rsid w:val="004B7A8F"/>
    <w:rsid w:val="004C0D5A"/>
    <w:rsid w:val="004D2D1D"/>
    <w:rsid w:val="004D6AAF"/>
    <w:rsid w:val="004E076E"/>
    <w:rsid w:val="004E1053"/>
    <w:rsid w:val="005013FA"/>
    <w:rsid w:val="00502EFC"/>
    <w:rsid w:val="00537B23"/>
    <w:rsid w:val="00547D95"/>
    <w:rsid w:val="00553932"/>
    <w:rsid w:val="0056536E"/>
    <w:rsid w:val="00566F44"/>
    <w:rsid w:val="00573D36"/>
    <w:rsid w:val="00576E5D"/>
    <w:rsid w:val="005930DD"/>
    <w:rsid w:val="005C345E"/>
    <w:rsid w:val="005F5A36"/>
    <w:rsid w:val="006054C8"/>
    <w:rsid w:val="00631862"/>
    <w:rsid w:val="00652B2A"/>
    <w:rsid w:val="00653EA3"/>
    <w:rsid w:val="00664804"/>
    <w:rsid w:val="006659DF"/>
    <w:rsid w:val="00675BA4"/>
    <w:rsid w:val="00681AFA"/>
    <w:rsid w:val="00681BE2"/>
    <w:rsid w:val="00694977"/>
    <w:rsid w:val="0069528E"/>
    <w:rsid w:val="006B1F0B"/>
    <w:rsid w:val="006B46D8"/>
    <w:rsid w:val="006E18EF"/>
    <w:rsid w:val="006E6A74"/>
    <w:rsid w:val="006F3FE7"/>
    <w:rsid w:val="006F7A6C"/>
    <w:rsid w:val="007233C6"/>
    <w:rsid w:val="00725E90"/>
    <w:rsid w:val="007310B4"/>
    <w:rsid w:val="00734688"/>
    <w:rsid w:val="00735E50"/>
    <w:rsid w:val="0074790F"/>
    <w:rsid w:val="007527EF"/>
    <w:rsid w:val="007637CC"/>
    <w:rsid w:val="00764E6F"/>
    <w:rsid w:val="00770812"/>
    <w:rsid w:val="007767BB"/>
    <w:rsid w:val="00781974"/>
    <w:rsid w:val="007823FB"/>
    <w:rsid w:val="007A2F87"/>
    <w:rsid w:val="007A31FC"/>
    <w:rsid w:val="007C1654"/>
    <w:rsid w:val="007C4936"/>
    <w:rsid w:val="007C66DF"/>
    <w:rsid w:val="007C6F8B"/>
    <w:rsid w:val="007D3551"/>
    <w:rsid w:val="007E439E"/>
    <w:rsid w:val="007F57F9"/>
    <w:rsid w:val="008139B6"/>
    <w:rsid w:val="0082246B"/>
    <w:rsid w:val="0084298C"/>
    <w:rsid w:val="00857F00"/>
    <w:rsid w:val="0086067D"/>
    <w:rsid w:val="00862288"/>
    <w:rsid w:val="008776D8"/>
    <w:rsid w:val="00880160"/>
    <w:rsid w:val="00881384"/>
    <w:rsid w:val="00895CC3"/>
    <w:rsid w:val="008B1DEA"/>
    <w:rsid w:val="008C6D42"/>
    <w:rsid w:val="008D20BB"/>
    <w:rsid w:val="008F61FB"/>
    <w:rsid w:val="00904020"/>
    <w:rsid w:val="00912BBA"/>
    <w:rsid w:val="00937BCF"/>
    <w:rsid w:val="00942038"/>
    <w:rsid w:val="00945265"/>
    <w:rsid w:val="009666C4"/>
    <w:rsid w:val="00986DA4"/>
    <w:rsid w:val="00990FFE"/>
    <w:rsid w:val="0099238E"/>
    <w:rsid w:val="009C3E3B"/>
    <w:rsid w:val="009D661F"/>
    <w:rsid w:val="009D76E8"/>
    <w:rsid w:val="009E0523"/>
    <w:rsid w:val="009E5652"/>
    <w:rsid w:val="009E65A0"/>
    <w:rsid w:val="009F1947"/>
    <w:rsid w:val="009F2FAC"/>
    <w:rsid w:val="009F47EA"/>
    <w:rsid w:val="009F78CA"/>
    <w:rsid w:val="00A25E3B"/>
    <w:rsid w:val="00A27D4F"/>
    <w:rsid w:val="00A31CCC"/>
    <w:rsid w:val="00A52B77"/>
    <w:rsid w:val="00A5461B"/>
    <w:rsid w:val="00A609A1"/>
    <w:rsid w:val="00A66DC2"/>
    <w:rsid w:val="00A74D82"/>
    <w:rsid w:val="00AA55EF"/>
    <w:rsid w:val="00AA5F5A"/>
    <w:rsid w:val="00AC1FE2"/>
    <w:rsid w:val="00AC6E06"/>
    <w:rsid w:val="00AD16DA"/>
    <w:rsid w:val="00AD1DB9"/>
    <w:rsid w:val="00AD23C6"/>
    <w:rsid w:val="00AD77F8"/>
    <w:rsid w:val="00AF13D9"/>
    <w:rsid w:val="00AF4A5C"/>
    <w:rsid w:val="00B0508C"/>
    <w:rsid w:val="00B05FAB"/>
    <w:rsid w:val="00B0628B"/>
    <w:rsid w:val="00B130A7"/>
    <w:rsid w:val="00B133B1"/>
    <w:rsid w:val="00B14766"/>
    <w:rsid w:val="00B17087"/>
    <w:rsid w:val="00B3521D"/>
    <w:rsid w:val="00B35E4E"/>
    <w:rsid w:val="00B54C36"/>
    <w:rsid w:val="00B70A42"/>
    <w:rsid w:val="00B71D2A"/>
    <w:rsid w:val="00B773AC"/>
    <w:rsid w:val="00B86EB4"/>
    <w:rsid w:val="00B90EA3"/>
    <w:rsid w:val="00B955A9"/>
    <w:rsid w:val="00B96EF8"/>
    <w:rsid w:val="00BB57AA"/>
    <w:rsid w:val="00BC1167"/>
    <w:rsid w:val="00BC2C35"/>
    <w:rsid w:val="00BD2949"/>
    <w:rsid w:val="00BE1592"/>
    <w:rsid w:val="00BF634D"/>
    <w:rsid w:val="00BF6BB7"/>
    <w:rsid w:val="00C052BA"/>
    <w:rsid w:val="00C1252A"/>
    <w:rsid w:val="00C1350C"/>
    <w:rsid w:val="00C20D0E"/>
    <w:rsid w:val="00C316A6"/>
    <w:rsid w:val="00C3365E"/>
    <w:rsid w:val="00C62851"/>
    <w:rsid w:val="00C62C85"/>
    <w:rsid w:val="00C82250"/>
    <w:rsid w:val="00CA0C78"/>
    <w:rsid w:val="00CB64DF"/>
    <w:rsid w:val="00CC29CE"/>
    <w:rsid w:val="00CF42A0"/>
    <w:rsid w:val="00D03795"/>
    <w:rsid w:val="00D26E00"/>
    <w:rsid w:val="00D27CCB"/>
    <w:rsid w:val="00D41FF5"/>
    <w:rsid w:val="00D43693"/>
    <w:rsid w:val="00D553AD"/>
    <w:rsid w:val="00D61275"/>
    <w:rsid w:val="00D66C04"/>
    <w:rsid w:val="00D8249D"/>
    <w:rsid w:val="00D85DA0"/>
    <w:rsid w:val="00D91E55"/>
    <w:rsid w:val="00DC2401"/>
    <w:rsid w:val="00DE14F5"/>
    <w:rsid w:val="00DE67DE"/>
    <w:rsid w:val="00DE6BB0"/>
    <w:rsid w:val="00DF2B32"/>
    <w:rsid w:val="00DF4104"/>
    <w:rsid w:val="00DF4C73"/>
    <w:rsid w:val="00E30FEE"/>
    <w:rsid w:val="00E34B83"/>
    <w:rsid w:val="00E66641"/>
    <w:rsid w:val="00E70E49"/>
    <w:rsid w:val="00E72EB0"/>
    <w:rsid w:val="00E91FA2"/>
    <w:rsid w:val="00E96949"/>
    <w:rsid w:val="00ED0237"/>
    <w:rsid w:val="00ED159C"/>
    <w:rsid w:val="00ED41FD"/>
    <w:rsid w:val="00EE549E"/>
    <w:rsid w:val="00EE7483"/>
    <w:rsid w:val="00F14306"/>
    <w:rsid w:val="00F431CF"/>
    <w:rsid w:val="00F55783"/>
    <w:rsid w:val="00F66BD4"/>
    <w:rsid w:val="00F73DC9"/>
    <w:rsid w:val="00F75BAA"/>
    <w:rsid w:val="00F8328B"/>
    <w:rsid w:val="00F927E4"/>
    <w:rsid w:val="00FB59B8"/>
    <w:rsid w:val="00FC46A8"/>
    <w:rsid w:val="00FC655A"/>
    <w:rsid w:val="00FD57F2"/>
    <w:rsid w:val="00FE4EE7"/>
    <w:rsid w:val="00FF5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A91BE0-DE04-4C2A-939A-86B1A1BC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401"/>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C2401"/>
    <w:pPr>
      <w:jc w:val="both"/>
    </w:pPr>
    <w:rPr>
      <w:rFonts w:ascii=".VnTime" w:eastAsia="Times New Roman" w:hAnsi=".VnTime"/>
      <w:szCs w:val="20"/>
      <w:lang w:eastAsia="en-US"/>
    </w:rPr>
  </w:style>
  <w:style w:type="character" w:customStyle="1" w:styleId="BodyTextChar">
    <w:name w:val="Body Text Char"/>
    <w:basedOn w:val="DefaultParagraphFont"/>
    <w:link w:val="BodyText"/>
    <w:rsid w:val="00DC2401"/>
    <w:rPr>
      <w:rFonts w:ascii=".VnTime" w:eastAsia="Times New Roman" w:hAnsi=".VnTime" w:cs="Times New Roman"/>
      <w:sz w:val="24"/>
      <w:szCs w:val="20"/>
    </w:rPr>
  </w:style>
  <w:style w:type="paragraph" w:styleId="ListParagraph">
    <w:name w:val="List Paragraph"/>
    <w:basedOn w:val="Normal"/>
    <w:uiPriority w:val="34"/>
    <w:qFormat/>
    <w:rsid w:val="00566F44"/>
    <w:pPr>
      <w:ind w:left="720"/>
      <w:contextualSpacing/>
    </w:pPr>
  </w:style>
  <w:style w:type="character" w:styleId="Strong">
    <w:name w:val="Strong"/>
    <w:uiPriority w:val="22"/>
    <w:qFormat/>
    <w:rsid w:val="00DF4104"/>
    <w:rPr>
      <w:b/>
      <w:bCs/>
    </w:rPr>
  </w:style>
  <w:style w:type="character" w:customStyle="1" w:styleId="apple-converted-space">
    <w:name w:val="apple-converted-space"/>
    <w:basedOn w:val="DefaultParagraphFont"/>
    <w:rsid w:val="00DF4104"/>
  </w:style>
  <w:style w:type="paragraph" w:styleId="Header">
    <w:name w:val="header"/>
    <w:basedOn w:val="Normal"/>
    <w:link w:val="HeaderChar"/>
    <w:uiPriority w:val="99"/>
    <w:unhideWhenUsed/>
    <w:rsid w:val="003204A8"/>
    <w:pPr>
      <w:tabs>
        <w:tab w:val="center" w:pos="4680"/>
        <w:tab w:val="right" w:pos="9360"/>
      </w:tabs>
    </w:pPr>
  </w:style>
  <w:style w:type="character" w:customStyle="1" w:styleId="HeaderChar">
    <w:name w:val="Header Char"/>
    <w:basedOn w:val="DefaultParagraphFont"/>
    <w:link w:val="Header"/>
    <w:uiPriority w:val="99"/>
    <w:rsid w:val="003204A8"/>
    <w:rPr>
      <w:rFonts w:ascii="Times New Roman" w:eastAsia="Batang" w:hAnsi="Times New Roman" w:cs="Times New Roman"/>
      <w:sz w:val="24"/>
      <w:szCs w:val="24"/>
      <w:lang w:eastAsia="ko-KR"/>
    </w:rPr>
  </w:style>
  <w:style w:type="paragraph" w:styleId="Footer">
    <w:name w:val="footer"/>
    <w:basedOn w:val="Normal"/>
    <w:link w:val="FooterChar"/>
    <w:uiPriority w:val="99"/>
    <w:unhideWhenUsed/>
    <w:rsid w:val="003204A8"/>
    <w:pPr>
      <w:tabs>
        <w:tab w:val="center" w:pos="4680"/>
        <w:tab w:val="right" w:pos="9360"/>
      </w:tabs>
    </w:pPr>
  </w:style>
  <w:style w:type="character" w:customStyle="1" w:styleId="FooterChar">
    <w:name w:val="Footer Char"/>
    <w:basedOn w:val="DefaultParagraphFont"/>
    <w:link w:val="Footer"/>
    <w:uiPriority w:val="99"/>
    <w:rsid w:val="003204A8"/>
    <w:rPr>
      <w:rFonts w:ascii="Times New Roman" w:eastAsia="Batang" w:hAnsi="Times New Roman" w:cs="Times New Roman"/>
      <w:sz w:val="24"/>
      <w:szCs w:val="24"/>
      <w:lang w:eastAsia="ko-KR"/>
    </w:rPr>
  </w:style>
  <w:style w:type="character" w:styleId="Hyperlink">
    <w:name w:val="Hyperlink"/>
    <w:basedOn w:val="DefaultParagraphFont"/>
    <w:uiPriority w:val="99"/>
    <w:unhideWhenUsed/>
    <w:rsid w:val="007233C6"/>
    <w:rPr>
      <w:color w:val="0563C1" w:themeColor="hyperlink"/>
      <w:u w:val="single"/>
    </w:rPr>
  </w:style>
  <w:style w:type="paragraph" w:styleId="NormalWeb">
    <w:name w:val="Normal (Web)"/>
    <w:basedOn w:val="Normal"/>
    <w:uiPriority w:val="99"/>
    <w:rsid w:val="00B3521D"/>
    <w:pPr>
      <w:spacing w:before="100" w:beforeAutospacing="1" w:after="100" w:afterAutospacing="1"/>
    </w:pPr>
    <w:rPr>
      <w:rFonts w:eastAsia="Times New Roman"/>
      <w:lang w:eastAsia="en-US"/>
    </w:rPr>
  </w:style>
  <w:style w:type="paragraph" w:styleId="BalloonText">
    <w:name w:val="Balloon Text"/>
    <w:basedOn w:val="Normal"/>
    <w:link w:val="BalloonTextChar"/>
    <w:uiPriority w:val="99"/>
    <w:semiHidden/>
    <w:unhideWhenUsed/>
    <w:rsid w:val="001A450B"/>
    <w:rPr>
      <w:rFonts w:ascii="Tahoma" w:hAnsi="Tahoma" w:cs="Tahoma"/>
      <w:sz w:val="16"/>
      <w:szCs w:val="16"/>
    </w:rPr>
  </w:style>
  <w:style w:type="character" w:customStyle="1" w:styleId="BalloonTextChar">
    <w:name w:val="Balloon Text Char"/>
    <w:basedOn w:val="DefaultParagraphFont"/>
    <w:link w:val="BalloonText"/>
    <w:uiPriority w:val="99"/>
    <w:semiHidden/>
    <w:rsid w:val="001A450B"/>
    <w:rPr>
      <w:rFonts w:ascii="Tahoma" w:eastAsia="Batang" w:hAnsi="Tahoma" w:cs="Tahoma"/>
      <w:sz w:val="16"/>
      <w:szCs w:val="16"/>
      <w:lang w:eastAsia="ko-KR"/>
    </w:rPr>
  </w:style>
  <w:style w:type="table" w:styleId="TableGrid">
    <w:name w:val="Table Grid"/>
    <w:basedOn w:val="TableNormal"/>
    <w:uiPriority w:val="39"/>
    <w:rsid w:val="00553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FFD59-A78B-45E2-823A-A82A200A1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2</cp:revision>
  <cp:lastPrinted>2018-11-21T01:39:00Z</cp:lastPrinted>
  <dcterms:created xsi:type="dcterms:W3CDTF">2019-01-13T01:33:00Z</dcterms:created>
  <dcterms:modified xsi:type="dcterms:W3CDTF">2019-01-13T01:33:00Z</dcterms:modified>
</cp:coreProperties>
</file>